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0161" w14:textId="77777777" w:rsidR="006F3872" w:rsidRDefault="00A0026B">
      <w:pPr>
        <w:spacing w:line="240" w:lineRule="auto"/>
        <w:rPr>
          <w:rFonts w:asciiTheme="minorBidi" w:hAnsiTheme="minorBidi" w:cstheme="minorBidi"/>
          <w:b/>
          <w:bCs/>
        </w:rPr>
      </w:pPr>
      <w:r>
        <w:rPr>
          <w:rFonts w:asciiTheme="minorBidi" w:hAnsiTheme="minorBidi" w:cstheme="minorBidi" w:hint="cs"/>
          <w:b/>
          <w:bCs/>
          <w:rtl/>
        </w:rPr>
        <w:t xml:space="preserve">  </w:t>
      </w:r>
    </w:p>
    <w:p w14:paraId="1633A5B5" w14:textId="77777777" w:rsidR="006F3872" w:rsidRDefault="00A0026B">
      <w:pPr>
        <w:spacing w:line="240" w:lineRule="auto"/>
        <w:rPr>
          <w:rFonts w:asciiTheme="minorBidi" w:hAnsiTheme="minorBidi" w:cstheme="minorBidi"/>
          <w:u w:val="single"/>
          <w:rtl/>
        </w:rPr>
      </w:pPr>
      <w:r>
        <w:rPr>
          <w:rFonts w:asciiTheme="minorBidi" w:hAnsiTheme="minorBidi" w:cstheme="minorBidi" w:hint="cs"/>
          <w:b/>
          <w:bCs/>
          <w:u w:val="single"/>
          <w:rtl/>
        </w:rPr>
        <w:t xml:space="preserve"> </w:t>
      </w:r>
      <w:r>
        <w:rPr>
          <w:rFonts w:asciiTheme="minorBidi" w:hAnsiTheme="minorBidi" w:cstheme="minorBidi"/>
          <w:b/>
          <w:bCs/>
          <w:u w:val="single"/>
          <w:rtl/>
        </w:rPr>
        <w:t>פרוטוקול ישיבת מועצה</w:t>
      </w:r>
      <w:r>
        <w:rPr>
          <w:rFonts w:asciiTheme="minorBidi" w:hAnsiTheme="minorBidi" w:cstheme="minorBidi" w:hint="cs"/>
          <w:b/>
          <w:bCs/>
          <w:u w:val="single"/>
          <w:rtl/>
        </w:rPr>
        <w:t xml:space="preserve"> שלא </w:t>
      </w:r>
      <w:r>
        <w:rPr>
          <w:rFonts w:asciiTheme="minorBidi" w:hAnsiTheme="minorBidi" w:cstheme="minorBidi"/>
          <w:b/>
          <w:bCs/>
          <w:u w:val="single"/>
          <w:rtl/>
        </w:rPr>
        <w:t xml:space="preserve">מן המניין מס' </w:t>
      </w:r>
      <w:r>
        <w:rPr>
          <w:rFonts w:asciiTheme="minorBidi" w:hAnsiTheme="minorBidi" w:cstheme="minorBidi" w:hint="cs"/>
          <w:b/>
          <w:bCs/>
          <w:u w:val="single"/>
          <w:rtl/>
        </w:rPr>
        <w:t>16/21  מתאריך 22 בדצמבר 2021</w:t>
      </w:r>
    </w:p>
    <w:p w14:paraId="5668BE76" w14:textId="77777777" w:rsidR="006F3872" w:rsidRDefault="006F3872">
      <w:pPr>
        <w:spacing w:line="240" w:lineRule="auto"/>
        <w:rPr>
          <w:rFonts w:asciiTheme="minorBidi" w:hAnsiTheme="minorBidi" w:cstheme="minorBidi"/>
          <w:u w:val="single"/>
          <w:rtl/>
        </w:rPr>
      </w:pPr>
    </w:p>
    <w:p w14:paraId="0B5F8711" w14:textId="61061B0D" w:rsidR="006F3872" w:rsidRDefault="00A0026B">
      <w:pPr>
        <w:spacing w:line="240" w:lineRule="auto"/>
        <w:rPr>
          <w:rFonts w:asciiTheme="minorBidi" w:hAnsiTheme="minorBidi" w:cstheme="minorBidi"/>
          <w:rtl/>
        </w:rPr>
      </w:pPr>
      <w:r>
        <w:rPr>
          <w:rFonts w:asciiTheme="minorBidi" w:hAnsiTheme="minorBidi" w:cstheme="minorBidi" w:hint="cs"/>
          <w:b/>
          <w:bCs/>
          <w:rtl/>
        </w:rPr>
        <w:t>משתתפים</w:t>
      </w:r>
      <w:r>
        <w:rPr>
          <w:rFonts w:asciiTheme="minorBidi" w:hAnsiTheme="minorBidi" w:cstheme="minorBidi"/>
          <w:b/>
          <w:bCs/>
          <w:rtl/>
        </w:rPr>
        <w:t>:</w:t>
      </w:r>
      <w:r>
        <w:rPr>
          <w:rFonts w:asciiTheme="minorBidi" w:hAnsiTheme="minorBidi" w:cstheme="minorBidi" w:hint="cs"/>
          <w:rtl/>
        </w:rPr>
        <w:t xml:space="preserve"> מוטי לנדאו, יעל ויסמן, דרור פילץ. </w:t>
      </w:r>
      <w:r>
        <w:rPr>
          <w:rFonts w:asciiTheme="minorBidi" w:hAnsiTheme="minorBidi" w:cstheme="minorBidi" w:hint="cs"/>
          <w:b/>
          <w:bCs/>
          <w:rtl/>
        </w:rPr>
        <w:t>בזום</w:t>
      </w:r>
      <w:r>
        <w:rPr>
          <w:rFonts w:asciiTheme="minorBidi" w:hAnsiTheme="minorBidi" w:cstheme="minorBidi" w:hint="cs"/>
          <w:rtl/>
        </w:rPr>
        <w:t xml:space="preserve">: דנה פינס, רועי הורביץ, דורון </w:t>
      </w:r>
      <w:proofErr w:type="spellStart"/>
      <w:r>
        <w:rPr>
          <w:rFonts w:asciiTheme="minorBidi" w:hAnsiTheme="minorBidi" w:cstheme="minorBidi" w:hint="cs"/>
          <w:rtl/>
        </w:rPr>
        <w:t>וי</w:t>
      </w:r>
      <w:r>
        <w:rPr>
          <w:rFonts w:asciiTheme="minorBidi" w:hAnsiTheme="minorBidi" w:cstheme="minorBidi" w:hint="cs"/>
          <w:rtl/>
        </w:rPr>
        <w:t>סברוד</w:t>
      </w:r>
      <w:proofErr w:type="spellEnd"/>
      <w:r>
        <w:rPr>
          <w:rFonts w:asciiTheme="minorBidi" w:hAnsiTheme="minorBidi" w:cstheme="minorBidi" w:hint="cs"/>
          <w:rtl/>
        </w:rPr>
        <w:t xml:space="preserve">, זאב ליכטנזון, אורן גור, דפנה שפיגלמן. </w:t>
      </w:r>
    </w:p>
    <w:p w14:paraId="6ACD549D" w14:textId="77777777" w:rsidR="006F3872" w:rsidRDefault="00A0026B">
      <w:pPr>
        <w:spacing w:line="240" w:lineRule="auto"/>
        <w:rPr>
          <w:rFonts w:asciiTheme="minorBidi" w:hAnsiTheme="minorBidi" w:cstheme="minorBidi"/>
          <w:rtl/>
        </w:rPr>
      </w:pPr>
      <w:r>
        <w:rPr>
          <w:rFonts w:asciiTheme="minorBidi" w:hAnsiTheme="minorBidi" w:cstheme="minorBidi"/>
          <w:b/>
          <w:bCs/>
          <w:rtl/>
        </w:rPr>
        <w:t>מוזמנים:</w:t>
      </w:r>
      <w:r>
        <w:rPr>
          <w:rFonts w:asciiTheme="minorBidi" w:hAnsiTheme="minorBidi" w:cstheme="minorBidi" w:hint="cs"/>
          <w:rtl/>
        </w:rPr>
        <w:t xml:space="preserve"> רועי </w:t>
      </w:r>
      <w:proofErr w:type="spellStart"/>
      <w:r>
        <w:rPr>
          <w:rFonts w:asciiTheme="minorBidi" w:hAnsiTheme="minorBidi" w:cstheme="minorBidi" w:hint="cs"/>
          <w:rtl/>
        </w:rPr>
        <w:t>גנוט</w:t>
      </w:r>
      <w:proofErr w:type="spellEnd"/>
      <w:r>
        <w:rPr>
          <w:rFonts w:asciiTheme="minorBidi" w:hAnsiTheme="minorBidi" w:cstheme="minorBidi" w:hint="cs"/>
          <w:rtl/>
        </w:rPr>
        <w:t xml:space="preserve"> עו"ד, טל דיין מנכ"ל, אביטל קינן מהנדסת, ליבי באראם גזברית.</w:t>
      </w:r>
    </w:p>
    <w:p w14:paraId="62340923" w14:textId="77777777" w:rsidR="006F3872" w:rsidRDefault="006F3872">
      <w:pPr>
        <w:spacing w:line="240" w:lineRule="auto"/>
        <w:rPr>
          <w:rFonts w:asciiTheme="minorBidi" w:hAnsiTheme="minorBidi" w:cstheme="minorBidi"/>
          <w:b/>
          <w:bCs/>
          <w:rtl/>
        </w:rPr>
      </w:pPr>
    </w:p>
    <w:p w14:paraId="014F7888" w14:textId="77777777" w:rsidR="006F3872" w:rsidRDefault="00A0026B">
      <w:pPr>
        <w:spacing w:line="240" w:lineRule="auto"/>
        <w:rPr>
          <w:rFonts w:asciiTheme="minorBidi" w:hAnsiTheme="minorBidi" w:cstheme="minorBidi"/>
          <w:b/>
          <w:bCs/>
          <w:rtl/>
        </w:rPr>
      </w:pPr>
      <w:r>
        <w:rPr>
          <w:rFonts w:asciiTheme="minorBidi" w:hAnsiTheme="minorBidi" w:cstheme="minorBidi" w:hint="cs"/>
          <w:b/>
          <w:bCs/>
          <w:rtl/>
        </w:rPr>
        <w:t>מוטי פותח את הישיבה</w:t>
      </w:r>
    </w:p>
    <w:p w14:paraId="60CFB3B3" w14:textId="77777777" w:rsidR="006F3872" w:rsidRDefault="006F3872">
      <w:pPr>
        <w:spacing w:line="240" w:lineRule="auto"/>
        <w:rPr>
          <w:rFonts w:asciiTheme="minorBidi" w:hAnsiTheme="minorBidi" w:cstheme="minorBidi"/>
          <w:b/>
          <w:bCs/>
          <w:u w:val="single"/>
          <w:rtl/>
        </w:rPr>
      </w:pPr>
    </w:p>
    <w:p w14:paraId="1B2DC002" w14:textId="77777777" w:rsidR="006F3872" w:rsidRDefault="00A0026B">
      <w:pPr>
        <w:pStyle w:val="a9"/>
        <w:numPr>
          <w:ilvl w:val="0"/>
          <w:numId w:val="15"/>
        </w:numPr>
        <w:spacing w:line="240" w:lineRule="auto"/>
        <w:rPr>
          <w:rFonts w:asciiTheme="minorBidi" w:hAnsiTheme="minorBidi" w:cstheme="minorBidi"/>
          <w:u w:val="single"/>
        </w:rPr>
      </w:pPr>
      <w:r>
        <w:rPr>
          <w:rFonts w:asciiTheme="minorBidi" w:hAnsiTheme="minorBidi" w:cstheme="minorBidi" w:hint="cs"/>
          <w:u w:val="single"/>
          <w:rtl/>
        </w:rPr>
        <w:t xml:space="preserve">אישור הארכת תוקף להיטל השמירה לשנת 2022-2023 </w:t>
      </w:r>
    </w:p>
    <w:p w14:paraId="452BD3D5" w14:textId="77777777" w:rsidR="006F3872" w:rsidRDefault="006F3872">
      <w:pPr>
        <w:spacing w:line="240" w:lineRule="auto"/>
        <w:rPr>
          <w:rFonts w:asciiTheme="minorBidi" w:hAnsiTheme="minorBidi" w:cstheme="minorBidi"/>
          <w:u w:val="single"/>
          <w:rtl/>
        </w:rPr>
      </w:pPr>
    </w:p>
    <w:p w14:paraId="3D6A7AAE" w14:textId="77777777" w:rsidR="006F3872" w:rsidRDefault="006F3872">
      <w:pPr>
        <w:spacing w:line="240" w:lineRule="auto"/>
        <w:rPr>
          <w:rFonts w:asciiTheme="minorBidi" w:hAnsiTheme="minorBidi" w:cstheme="minorBidi"/>
          <w:u w:val="single"/>
        </w:rPr>
      </w:pPr>
    </w:p>
    <w:p w14:paraId="38F1390E"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 xml:space="preserve">רועי </w:t>
      </w:r>
      <w:proofErr w:type="spellStart"/>
      <w:r>
        <w:rPr>
          <w:rFonts w:asciiTheme="minorBidi" w:hAnsiTheme="minorBidi" w:cstheme="minorBidi" w:hint="cs"/>
          <w:b/>
          <w:bCs/>
          <w:rtl/>
        </w:rPr>
        <w:t>גנוט</w:t>
      </w:r>
      <w:proofErr w:type="spellEnd"/>
      <w:r>
        <w:rPr>
          <w:rFonts w:asciiTheme="minorBidi" w:hAnsiTheme="minorBidi" w:cstheme="minorBidi" w:hint="cs"/>
          <w:b/>
          <w:bCs/>
          <w:rtl/>
        </w:rPr>
        <w:t xml:space="preserve"> עו"ד:</w:t>
      </w:r>
      <w:r>
        <w:rPr>
          <w:rFonts w:asciiTheme="minorBidi" w:hAnsiTheme="minorBidi" w:cstheme="minorBidi" w:hint="cs"/>
          <w:rtl/>
        </w:rPr>
        <w:t xml:space="preserve"> התוקף של חוק העזר של היטל השמירה עומד להסתיים בסוף השנה. המדינה מתכוונת להוציא חוקי עזר חדשים להיטל </w:t>
      </w:r>
      <w:r>
        <w:rPr>
          <w:rFonts w:asciiTheme="minorBidi" w:hAnsiTheme="minorBidi" w:cstheme="minorBidi" w:hint="cs"/>
          <w:rtl/>
        </w:rPr>
        <w:t>השמירה, אך מאחר והתקנות החדשות עדיין לא נכנסו לתוקף, משרד הפנים המליץ להאריך לשנתיים הקרובות את חוק העזר להיטל שמירה בתקווה שבמהלך הזמן הזה יעדכנו תקנות חדשות. כרגע משרד הפנים מבקש את אישור המליאה להאריך את תוקף חוק העזר ללא כל שינוי בתעריפים, סעיפים ותחשי</w:t>
      </w:r>
      <w:r>
        <w:rPr>
          <w:rFonts w:asciiTheme="minorBidi" w:hAnsiTheme="minorBidi" w:cstheme="minorBidi" w:hint="cs"/>
          <w:rtl/>
        </w:rPr>
        <w:t xml:space="preserve">בים.  </w:t>
      </w:r>
    </w:p>
    <w:p w14:paraId="1926B1BE"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מוטי:</w:t>
      </w:r>
      <w:r>
        <w:rPr>
          <w:rFonts w:asciiTheme="minorBidi" w:hAnsiTheme="minorBidi" w:cstheme="minorBidi" w:hint="cs"/>
          <w:rtl/>
        </w:rPr>
        <w:t xml:space="preserve"> אני מעלה להצבעה את אישור הארכת תוקף להיטל השמירה לשנת 2022-2023:</w:t>
      </w:r>
      <w:r>
        <w:rPr>
          <w:rFonts w:asciiTheme="minorBidi" w:hAnsiTheme="minorBidi" w:cstheme="minorBidi"/>
          <w:rtl/>
        </w:rPr>
        <w:br/>
      </w:r>
      <w:r>
        <w:rPr>
          <w:rFonts w:asciiTheme="minorBidi" w:hAnsiTheme="minorBidi" w:cstheme="minorBidi" w:hint="cs"/>
          <w:b/>
          <w:bCs/>
          <w:rtl/>
        </w:rPr>
        <w:t>בעד:</w:t>
      </w:r>
      <w:r>
        <w:rPr>
          <w:rFonts w:asciiTheme="minorBidi" w:hAnsiTheme="minorBidi" w:cstheme="minorBidi" w:hint="cs"/>
          <w:rtl/>
        </w:rPr>
        <w:t xml:space="preserve"> מוטי, דנה, יעל, דרור,</w:t>
      </w:r>
    </w:p>
    <w:p w14:paraId="7C7D8FD3" w14:textId="77777777" w:rsidR="006F3872" w:rsidRDefault="00A0026B">
      <w:pPr>
        <w:spacing w:line="240" w:lineRule="auto"/>
        <w:rPr>
          <w:rFonts w:asciiTheme="minorBidi" w:hAnsiTheme="minorBidi" w:cstheme="minorBidi"/>
          <w:rtl/>
        </w:rPr>
      </w:pPr>
      <w:r>
        <w:rPr>
          <w:rFonts w:asciiTheme="minorBidi" w:hAnsiTheme="minorBidi" w:cstheme="minorBidi" w:hint="cs"/>
          <w:rtl/>
        </w:rPr>
        <w:t xml:space="preserve"> רועי, דורון, זאב, אורן.</w:t>
      </w:r>
    </w:p>
    <w:p w14:paraId="78038EA1" w14:textId="77777777" w:rsidR="006F3872" w:rsidRDefault="00A0026B">
      <w:pPr>
        <w:spacing w:line="240" w:lineRule="auto"/>
        <w:rPr>
          <w:rFonts w:asciiTheme="minorBidi" w:hAnsiTheme="minorBidi" w:cstheme="minorBidi"/>
          <w:b/>
          <w:bCs/>
          <w:rtl/>
        </w:rPr>
      </w:pPr>
      <w:r>
        <w:rPr>
          <w:rFonts w:asciiTheme="minorBidi" w:hAnsiTheme="minorBidi" w:cstheme="minorBidi" w:hint="cs"/>
          <w:b/>
          <w:bCs/>
          <w:rtl/>
        </w:rPr>
        <w:t>החלטה: ההצעה להארכת תוקף להיטל השמירה לשנת 2022-2023 אושרה פה אחד.</w:t>
      </w:r>
    </w:p>
    <w:p w14:paraId="3B83B5CB" w14:textId="77777777" w:rsidR="006F3872" w:rsidRDefault="00A0026B">
      <w:pPr>
        <w:spacing w:line="240" w:lineRule="auto"/>
        <w:rPr>
          <w:rFonts w:asciiTheme="minorBidi" w:hAnsiTheme="minorBidi" w:cstheme="minorBidi"/>
          <w:b/>
          <w:bCs/>
          <w:rtl/>
        </w:rPr>
      </w:pPr>
      <w:r>
        <w:rPr>
          <w:noProof/>
        </w:rPr>
        <w:lastRenderedPageBreak/>
        <w:drawing>
          <wp:inline distT="0" distB="0" distL="0" distR="0" wp14:anchorId="0678479D" wp14:editId="4F5FFDB8">
            <wp:extent cx="5278120" cy="6239510"/>
            <wp:effectExtent l="0" t="0" r="0" b="889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pic:nvPicPr>
                  <pic:blipFill>
                    <a:blip r:embed="rId8"/>
                    <a:stretch>
                      <a:fillRect/>
                    </a:stretch>
                  </pic:blipFill>
                  <pic:spPr>
                    <a:xfrm>
                      <a:off x="0" y="0"/>
                      <a:ext cx="5278120" cy="6239510"/>
                    </a:xfrm>
                    <a:prstGeom prst="rect">
                      <a:avLst/>
                    </a:prstGeom>
                  </pic:spPr>
                </pic:pic>
              </a:graphicData>
            </a:graphic>
          </wp:inline>
        </w:drawing>
      </w:r>
    </w:p>
    <w:p w14:paraId="46E1F799" w14:textId="77777777" w:rsidR="006F3872" w:rsidRDefault="006F3872">
      <w:pPr>
        <w:spacing w:line="240" w:lineRule="auto"/>
        <w:rPr>
          <w:rFonts w:asciiTheme="minorBidi" w:hAnsiTheme="minorBidi" w:cstheme="minorBidi"/>
          <w:b/>
          <w:bCs/>
          <w:rtl/>
        </w:rPr>
      </w:pPr>
    </w:p>
    <w:p w14:paraId="65E49407" w14:textId="77777777" w:rsidR="006F3872" w:rsidRDefault="006F3872">
      <w:pPr>
        <w:spacing w:line="240" w:lineRule="auto"/>
        <w:rPr>
          <w:rFonts w:asciiTheme="minorBidi" w:hAnsiTheme="minorBidi" w:cstheme="minorBidi"/>
          <w:b/>
          <w:bCs/>
          <w:rtl/>
        </w:rPr>
      </w:pPr>
    </w:p>
    <w:p w14:paraId="0D0FBC85" w14:textId="77777777" w:rsidR="006F3872" w:rsidRDefault="006F3872">
      <w:pPr>
        <w:spacing w:line="240" w:lineRule="auto"/>
        <w:rPr>
          <w:rFonts w:asciiTheme="minorBidi" w:hAnsiTheme="minorBidi" w:cstheme="minorBidi"/>
          <w:b/>
          <w:bCs/>
          <w:rtl/>
        </w:rPr>
      </w:pPr>
    </w:p>
    <w:p w14:paraId="2FBFE3FA" w14:textId="77777777" w:rsidR="006F3872" w:rsidRDefault="006F3872">
      <w:pPr>
        <w:spacing w:line="240" w:lineRule="auto"/>
        <w:rPr>
          <w:rFonts w:asciiTheme="minorBidi" w:hAnsiTheme="minorBidi" w:cstheme="minorBidi"/>
          <w:b/>
          <w:bCs/>
          <w:rtl/>
        </w:rPr>
      </w:pPr>
    </w:p>
    <w:p w14:paraId="6F99C75B" w14:textId="77777777" w:rsidR="006F3872" w:rsidRDefault="006F3872">
      <w:pPr>
        <w:spacing w:line="240" w:lineRule="auto"/>
        <w:rPr>
          <w:rFonts w:asciiTheme="minorBidi" w:hAnsiTheme="minorBidi" w:cstheme="minorBidi"/>
          <w:b/>
          <w:bCs/>
          <w:rtl/>
        </w:rPr>
      </w:pPr>
    </w:p>
    <w:p w14:paraId="7981F095" w14:textId="77777777" w:rsidR="006F3872" w:rsidRDefault="006F3872">
      <w:pPr>
        <w:spacing w:line="240" w:lineRule="auto"/>
        <w:rPr>
          <w:rFonts w:asciiTheme="minorBidi" w:hAnsiTheme="minorBidi" w:cstheme="minorBidi"/>
          <w:b/>
          <w:bCs/>
          <w:rtl/>
        </w:rPr>
      </w:pPr>
    </w:p>
    <w:p w14:paraId="08F76E28" w14:textId="77777777" w:rsidR="006F3872" w:rsidRDefault="006F3872">
      <w:pPr>
        <w:spacing w:line="240" w:lineRule="auto"/>
        <w:rPr>
          <w:rFonts w:asciiTheme="minorBidi" w:hAnsiTheme="minorBidi" w:cstheme="minorBidi"/>
          <w:b/>
          <w:bCs/>
          <w:rtl/>
        </w:rPr>
      </w:pPr>
    </w:p>
    <w:p w14:paraId="1749A8E9" w14:textId="77777777" w:rsidR="006F3872" w:rsidRDefault="00A0026B">
      <w:pPr>
        <w:spacing w:line="240" w:lineRule="auto"/>
        <w:rPr>
          <w:rFonts w:asciiTheme="minorBidi" w:hAnsiTheme="minorBidi" w:cstheme="minorBidi"/>
          <w:b/>
          <w:bCs/>
          <w:rtl/>
        </w:rPr>
      </w:pPr>
      <w:r>
        <w:rPr>
          <w:noProof/>
        </w:rPr>
        <w:drawing>
          <wp:inline distT="0" distB="0" distL="0" distR="0" wp14:anchorId="309551B6" wp14:editId="6B6C9319">
            <wp:extent cx="5278120" cy="1964690"/>
            <wp:effectExtent l="0" t="0" r="0" b="0"/>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9"/>
                    <a:stretch>
                      <a:fillRect/>
                    </a:stretch>
                  </pic:blipFill>
                  <pic:spPr>
                    <a:xfrm>
                      <a:off x="0" y="0"/>
                      <a:ext cx="5278120" cy="1964690"/>
                    </a:xfrm>
                    <a:prstGeom prst="rect">
                      <a:avLst/>
                    </a:prstGeom>
                  </pic:spPr>
                </pic:pic>
              </a:graphicData>
            </a:graphic>
          </wp:inline>
        </w:drawing>
      </w:r>
    </w:p>
    <w:p w14:paraId="7FE1A4D8" w14:textId="77777777" w:rsidR="006F3872" w:rsidRDefault="00A0026B">
      <w:pPr>
        <w:spacing w:line="240" w:lineRule="auto"/>
        <w:rPr>
          <w:rFonts w:asciiTheme="minorBidi" w:hAnsiTheme="minorBidi" w:cstheme="minorBidi"/>
          <w:rtl/>
        </w:rPr>
      </w:pPr>
      <w:r>
        <w:rPr>
          <w:rFonts w:asciiTheme="minorBidi" w:hAnsiTheme="minorBidi" w:cstheme="minorBidi" w:hint="cs"/>
          <w:rtl/>
        </w:rPr>
        <w:t>דפנה הצטרפה לישיבה.</w:t>
      </w:r>
    </w:p>
    <w:p w14:paraId="0E7DE723" w14:textId="77777777" w:rsidR="006F3872" w:rsidRDefault="006F3872">
      <w:pPr>
        <w:spacing w:line="240" w:lineRule="auto"/>
        <w:rPr>
          <w:rFonts w:asciiTheme="minorBidi" w:hAnsiTheme="minorBidi" w:cstheme="minorBidi"/>
          <w:rtl/>
        </w:rPr>
      </w:pPr>
    </w:p>
    <w:p w14:paraId="0F18D627" w14:textId="77777777" w:rsidR="006F3872" w:rsidRDefault="006F3872">
      <w:pPr>
        <w:spacing w:line="240" w:lineRule="auto"/>
        <w:rPr>
          <w:rFonts w:asciiTheme="minorBidi" w:hAnsiTheme="minorBidi" w:cstheme="minorBidi"/>
          <w:rtl/>
        </w:rPr>
      </w:pPr>
    </w:p>
    <w:p w14:paraId="46DC3EA1" w14:textId="77777777" w:rsidR="006F3872" w:rsidRDefault="00A0026B">
      <w:pPr>
        <w:pStyle w:val="a9"/>
        <w:numPr>
          <w:ilvl w:val="0"/>
          <w:numId w:val="15"/>
        </w:numPr>
        <w:spacing w:line="240" w:lineRule="auto"/>
        <w:rPr>
          <w:rFonts w:asciiTheme="minorBidi" w:hAnsiTheme="minorBidi" w:cstheme="minorBidi"/>
          <w:u w:val="single"/>
        </w:rPr>
      </w:pPr>
      <w:r>
        <w:rPr>
          <w:rFonts w:asciiTheme="minorBidi" w:hAnsiTheme="minorBidi" w:cstheme="minorBidi" w:hint="cs"/>
          <w:u w:val="single"/>
          <w:rtl/>
        </w:rPr>
        <w:t>עדכונים</w:t>
      </w:r>
    </w:p>
    <w:p w14:paraId="0A5B83A1"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 xml:space="preserve">מוטי:  </w:t>
      </w:r>
      <w:r>
        <w:rPr>
          <w:rFonts w:asciiTheme="minorBidi" w:hAnsiTheme="minorBidi" w:cstheme="minorBidi" w:hint="cs"/>
          <w:rtl/>
        </w:rPr>
        <w:t xml:space="preserve">שרת </w:t>
      </w:r>
      <w:r>
        <w:rPr>
          <w:rFonts w:asciiTheme="minorBidi" w:hAnsiTheme="minorBidi" w:cstheme="minorBidi" w:hint="cs"/>
          <w:rtl/>
        </w:rPr>
        <w:t>הפנים אילת שקד הכריזה היום שמתוך 257 רשויות בארץ, נבחרה סביון כ- "רשות איתנה", אחת מתוך 36 רשויות איתנות בארץ!!.</w:t>
      </w:r>
      <w:r>
        <w:rPr>
          <w:rFonts w:asciiTheme="minorBidi" w:hAnsiTheme="minorBidi" w:cstheme="minorBidi"/>
          <w:rtl/>
        </w:rPr>
        <w:br/>
      </w:r>
      <w:r>
        <w:rPr>
          <w:rFonts w:asciiTheme="minorBidi" w:hAnsiTheme="minorBidi" w:cstheme="minorBidi" w:hint="cs"/>
          <w:rtl/>
        </w:rPr>
        <w:t>סביון נמדדה בשני פרמטרים:</w:t>
      </w:r>
      <w:r>
        <w:rPr>
          <w:rFonts w:asciiTheme="minorBidi" w:hAnsiTheme="minorBidi" w:cstheme="minorBidi"/>
          <w:rtl/>
        </w:rPr>
        <w:br/>
      </w:r>
      <w:r>
        <w:rPr>
          <w:rFonts w:asciiTheme="minorBidi" w:hAnsiTheme="minorBidi" w:cstheme="minorBidi" w:hint="cs"/>
          <w:rtl/>
        </w:rPr>
        <w:t>האחד מההיבט הכספי: הרשות צריכה להיות מאוזנת לפחות 3 שנים, אנחנו מאוזנים מזה 8 שנים ברציפות.</w:t>
      </w:r>
      <w:r>
        <w:rPr>
          <w:rFonts w:asciiTheme="minorBidi" w:hAnsiTheme="minorBidi" w:cstheme="minorBidi"/>
          <w:rtl/>
        </w:rPr>
        <w:br/>
      </w:r>
      <w:r>
        <w:rPr>
          <w:rFonts w:asciiTheme="minorBidi" w:hAnsiTheme="minorBidi" w:cstheme="minorBidi" w:hint="cs"/>
          <w:rtl/>
        </w:rPr>
        <w:t>ההיבט השני הוא בחינת ההתנ</w:t>
      </w:r>
      <w:r>
        <w:rPr>
          <w:rFonts w:asciiTheme="minorBidi" w:hAnsiTheme="minorBidi" w:cstheme="minorBidi" w:hint="cs"/>
          <w:rtl/>
        </w:rPr>
        <w:t>הלות ע"פ החוקים וההנחיות.</w:t>
      </w:r>
      <w:r>
        <w:rPr>
          <w:rFonts w:asciiTheme="minorBidi" w:hAnsiTheme="minorBidi" w:cstheme="minorBidi"/>
          <w:rtl/>
        </w:rPr>
        <w:br/>
      </w:r>
      <w:r>
        <w:rPr>
          <w:rFonts w:asciiTheme="minorBidi" w:hAnsiTheme="minorBidi" w:cstheme="minorBidi" w:hint="cs"/>
          <w:rtl/>
        </w:rPr>
        <w:t xml:space="preserve">מכיוון שלא קיבלנו שום הערה משמעותית של המבקר מטעם משרד הפנים ולאחר שעמדנו בכל הקריטריונים האלו קיבלנו את האישור של "רשות איתנה". </w:t>
      </w:r>
      <w:r>
        <w:rPr>
          <w:rFonts w:asciiTheme="minorBidi" w:hAnsiTheme="minorBidi" w:cstheme="minorBidi"/>
          <w:rtl/>
        </w:rPr>
        <w:br/>
      </w:r>
      <w:r>
        <w:rPr>
          <w:rFonts w:asciiTheme="minorBidi" w:hAnsiTheme="minorBidi" w:cstheme="minorBidi" w:hint="cs"/>
          <w:rtl/>
        </w:rPr>
        <w:t>כמו כן, לפני כשבוע דורגנו במקום רביעי ע"י חברת "</w:t>
      </w:r>
      <w:r>
        <w:rPr>
          <w:rFonts w:asciiTheme="minorBidi" w:hAnsiTheme="minorBidi" w:cstheme="minorBidi"/>
        </w:rPr>
        <w:t xml:space="preserve">BDI" </w:t>
      </w:r>
      <w:r>
        <w:rPr>
          <w:rFonts w:asciiTheme="minorBidi" w:hAnsiTheme="minorBidi" w:cstheme="minorBidi" w:hint="cs"/>
          <w:rtl/>
        </w:rPr>
        <w:t>", חברה המדרגת את כלל הרשויות במדינת ישראל. התק</w:t>
      </w:r>
      <w:r>
        <w:rPr>
          <w:rFonts w:asciiTheme="minorBidi" w:hAnsiTheme="minorBidi" w:cstheme="minorBidi" w:hint="cs"/>
          <w:rtl/>
        </w:rPr>
        <w:t>דמנו מהמקום החמישי למקום רביעי מתוך 177 מועצות מקומיות ואזוריות, כלומר אנחנו ב-2% העליונים של סך כל הרשויות המקומיות והאזוריות.</w:t>
      </w:r>
    </w:p>
    <w:p w14:paraId="73D5627F" w14:textId="77777777" w:rsidR="006F3872" w:rsidRDefault="006F3872">
      <w:pPr>
        <w:spacing w:line="240" w:lineRule="auto"/>
        <w:rPr>
          <w:rFonts w:asciiTheme="minorBidi" w:hAnsiTheme="minorBidi" w:cstheme="minorBidi"/>
          <w:rtl/>
        </w:rPr>
      </w:pPr>
    </w:p>
    <w:p w14:paraId="5C308604" w14:textId="77777777" w:rsidR="006F3872" w:rsidRDefault="006F3872">
      <w:pPr>
        <w:spacing w:line="240" w:lineRule="auto"/>
        <w:rPr>
          <w:rFonts w:asciiTheme="minorBidi" w:hAnsiTheme="minorBidi" w:cstheme="minorBidi"/>
          <w:rtl/>
        </w:rPr>
      </w:pPr>
    </w:p>
    <w:p w14:paraId="4C92263D" w14:textId="77777777" w:rsidR="006F3872" w:rsidRDefault="006F3872">
      <w:pPr>
        <w:spacing w:line="240" w:lineRule="auto"/>
        <w:rPr>
          <w:rFonts w:asciiTheme="minorBidi" w:hAnsiTheme="minorBidi" w:cstheme="minorBidi"/>
          <w:rtl/>
        </w:rPr>
      </w:pPr>
    </w:p>
    <w:p w14:paraId="1DD1C363" w14:textId="77777777" w:rsidR="006F3872" w:rsidRDefault="006F3872">
      <w:pPr>
        <w:spacing w:line="240" w:lineRule="auto"/>
        <w:rPr>
          <w:rFonts w:asciiTheme="minorBidi" w:hAnsiTheme="minorBidi" w:cstheme="minorBidi"/>
          <w:rtl/>
        </w:rPr>
      </w:pPr>
    </w:p>
    <w:p w14:paraId="13415C8C" w14:textId="77777777" w:rsidR="006F3872" w:rsidRDefault="006F3872">
      <w:pPr>
        <w:spacing w:line="240" w:lineRule="auto"/>
        <w:rPr>
          <w:rFonts w:asciiTheme="minorBidi" w:hAnsiTheme="minorBidi" w:cstheme="minorBidi"/>
          <w:rtl/>
        </w:rPr>
      </w:pPr>
    </w:p>
    <w:p w14:paraId="4D882772" w14:textId="77777777" w:rsidR="006F3872" w:rsidRDefault="006F3872">
      <w:pPr>
        <w:spacing w:line="240" w:lineRule="auto"/>
        <w:rPr>
          <w:rFonts w:asciiTheme="minorBidi" w:hAnsiTheme="minorBidi" w:cstheme="minorBidi"/>
          <w:rtl/>
        </w:rPr>
      </w:pPr>
    </w:p>
    <w:p w14:paraId="7B5E3047" w14:textId="77777777" w:rsidR="006F3872" w:rsidRDefault="006F3872">
      <w:pPr>
        <w:spacing w:line="240" w:lineRule="auto"/>
        <w:rPr>
          <w:rFonts w:asciiTheme="minorBidi" w:hAnsiTheme="minorBidi" w:cstheme="minorBidi"/>
          <w:rtl/>
        </w:rPr>
      </w:pPr>
    </w:p>
    <w:p w14:paraId="2C75C2C4" w14:textId="77777777" w:rsidR="006F3872" w:rsidRDefault="00A0026B">
      <w:pPr>
        <w:pStyle w:val="a9"/>
        <w:numPr>
          <w:ilvl w:val="0"/>
          <w:numId w:val="15"/>
        </w:numPr>
        <w:spacing w:line="240" w:lineRule="auto"/>
        <w:rPr>
          <w:rFonts w:asciiTheme="minorBidi" w:hAnsiTheme="minorBidi" w:cstheme="minorBidi"/>
          <w:u w:val="single"/>
        </w:rPr>
      </w:pPr>
      <w:r>
        <w:rPr>
          <w:rFonts w:asciiTheme="minorBidi" w:hAnsiTheme="minorBidi" w:cstheme="minorBidi" w:hint="cs"/>
          <w:u w:val="single"/>
          <w:rtl/>
        </w:rPr>
        <w:lastRenderedPageBreak/>
        <w:t>עדכון התקציב לשנת 2021, אישור התקציב לשנת  2022 ואישור היטל פיתוח.</w:t>
      </w:r>
    </w:p>
    <w:p w14:paraId="3CBDA27C"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 xml:space="preserve">מוטי: </w:t>
      </w:r>
      <w:bookmarkStart w:id="0" w:name="_Hlk91691561"/>
      <w:r>
        <w:rPr>
          <w:rFonts w:asciiTheme="minorBidi" w:hAnsiTheme="minorBidi" w:cstheme="minorBidi" w:hint="cs"/>
          <w:rtl/>
        </w:rPr>
        <w:t xml:space="preserve">לפני שרו"ח ניר ענבי יסקור את התקציב, אני אציין </w:t>
      </w:r>
      <w:r>
        <w:rPr>
          <w:rFonts w:asciiTheme="minorBidi" w:hAnsiTheme="minorBidi" w:cstheme="minorBidi" w:hint="cs"/>
          <w:rtl/>
        </w:rPr>
        <w:t>כי בתקציב לשנת 2022 שמרנו פחות או יותר אותן הוצאות לכל מחלקה כפי שהיו בשנת 2021. השינויים המשמעותיים הם:</w:t>
      </w:r>
      <w:r>
        <w:rPr>
          <w:rFonts w:asciiTheme="minorBidi" w:hAnsiTheme="minorBidi" w:cstheme="minorBidi"/>
          <w:rtl/>
        </w:rPr>
        <w:br/>
      </w:r>
      <w:r>
        <w:rPr>
          <w:rFonts w:asciiTheme="minorBidi" w:hAnsiTheme="minorBidi" w:cstheme="minorBidi" w:hint="cs"/>
          <w:rtl/>
        </w:rPr>
        <w:t>*קיצצנו את המימון שלנו לבית התרבות.</w:t>
      </w:r>
      <w:r>
        <w:rPr>
          <w:rFonts w:asciiTheme="minorBidi" w:hAnsiTheme="minorBidi" w:cstheme="minorBidi"/>
          <w:rtl/>
        </w:rPr>
        <w:br/>
      </w:r>
      <w:r>
        <w:rPr>
          <w:rFonts w:asciiTheme="minorBidi" w:hAnsiTheme="minorBidi" w:cstheme="minorBidi" w:hint="cs"/>
          <w:rtl/>
        </w:rPr>
        <w:t>*העלנו משמעותית את תקציב החינוך: מעבר לתקציב לבית הספר הקמנו את המרכז לגיל הרך (שעובד בצורה מצוינת) וכעת אנחנו בהקמ</w:t>
      </w:r>
      <w:r>
        <w:rPr>
          <w:rFonts w:asciiTheme="minorBidi" w:hAnsiTheme="minorBidi" w:cstheme="minorBidi" w:hint="cs"/>
          <w:rtl/>
        </w:rPr>
        <w:t>ה של בית נוער.</w:t>
      </w:r>
    </w:p>
    <w:p w14:paraId="520F3B40"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 xml:space="preserve">רו"ח ניר ענבי: </w:t>
      </w:r>
      <w:r>
        <w:rPr>
          <w:rFonts w:asciiTheme="minorBidi" w:hAnsiTheme="minorBidi" w:cstheme="minorBidi" w:hint="cs"/>
          <w:rtl/>
        </w:rPr>
        <w:t>מציג את התפתחות התקציב משנת 2019 ועד היום, ב-3 שנים גדלנו ב- 9 מיליון ₪  כלומר כ-14%-15%. 92.8% מהכנסות המועצה הן הכנסות עצמיות כלומר המדינה נותנת מעט מאוד לתקציב הרגיל. בהוצאות התקציב הפלחים העיקריים הם מחלקות הנדסה, חינוך וש</w:t>
      </w:r>
      <w:r>
        <w:rPr>
          <w:rFonts w:asciiTheme="minorBidi" w:hAnsiTheme="minorBidi" w:cstheme="minorBidi" w:hint="cs"/>
          <w:rtl/>
        </w:rPr>
        <w:t>פ"ע. השינויים משנת 2021 לשנת 2022 הם בעיקר בחינוך, ספורט, תרבות ובית התרבות.</w:t>
      </w:r>
      <w:r>
        <w:rPr>
          <w:rFonts w:asciiTheme="minorBidi" w:hAnsiTheme="minorBidi" w:cstheme="minorBidi"/>
          <w:rtl/>
        </w:rPr>
        <w:br/>
      </w:r>
      <w:r>
        <w:rPr>
          <w:rFonts w:asciiTheme="minorBidi" w:hAnsiTheme="minorBidi" w:cstheme="minorBidi" w:hint="cs"/>
          <w:rtl/>
        </w:rPr>
        <w:t xml:space="preserve">התקציב לשנת 2022 הוא 74 מיליון ₪. צריך לציין שהשנים 2020-2021 לא משקפות את הפעילות האמיתית של סביון בגלל נגיף הקורונה, כמו כן יש עליה בהכנסה מארנונה.     </w:t>
      </w:r>
    </w:p>
    <w:bookmarkEnd w:id="0"/>
    <w:p w14:paraId="2D60D5AD"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אורן:</w:t>
      </w:r>
      <w:r>
        <w:rPr>
          <w:rFonts w:asciiTheme="minorBidi" w:hAnsiTheme="minorBidi" w:cstheme="minorBidi" w:hint="cs"/>
          <w:rtl/>
        </w:rPr>
        <w:t xml:space="preserve"> אני רואה שיש עליה </w:t>
      </w:r>
      <w:r>
        <w:rPr>
          <w:rFonts w:asciiTheme="minorBidi" w:hAnsiTheme="minorBidi" w:cstheme="minorBidi" w:hint="cs"/>
          <w:rtl/>
        </w:rPr>
        <w:t>של 200,000 ₪ בתקציב הבטחון, אני מבקש לקבל את הנתונים של מספרי הפריצות לבתים וגניבות הרכבים בשנים 2020-2021.</w:t>
      </w:r>
      <w:r>
        <w:rPr>
          <w:rFonts w:asciiTheme="minorBidi" w:hAnsiTheme="minorBidi" w:cstheme="minorBidi"/>
          <w:rtl/>
        </w:rPr>
        <w:br/>
      </w:r>
      <w:r>
        <w:rPr>
          <w:rFonts w:asciiTheme="minorBidi" w:hAnsiTheme="minorBidi" w:cstheme="minorBidi" w:hint="cs"/>
          <w:rtl/>
        </w:rPr>
        <w:t>כמו כן עלויות השכר במחלקת הנהלת החשבונות עלו משנת 2019 בכ-60%,  אני מבקש לקבל קובץ מסודר עם עלויות השכר במחלקת הגזברות והנהלת החשבונות.</w:t>
      </w:r>
    </w:p>
    <w:p w14:paraId="76F21600"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יעל:</w:t>
      </w:r>
      <w:r>
        <w:rPr>
          <w:rFonts w:asciiTheme="minorBidi" w:hAnsiTheme="minorBidi" w:cstheme="minorBidi" w:hint="cs"/>
          <w:rtl/>
        </w:rPr>
        <w:t xml:space="preserve"> מהי הרז</w:t>
      </w:r>
      <w:r>
        <w:rPr>
          <w:rFonts w:asciiTheme="minorBidi" w:hAnsiTheme="minorBidi" w:cstheme="minorBidi" w:hint="cs"/>
          <w:rtl/>
        </w:rPr>
        <w:t>רבה בתקציב?</w:t>
      </w:r>
    </w:p>
    <w:p w14:paraId="4042FB21"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מוטי:</w:t>
      </w:r>
      <w:r>
        <w:rPr>
          <w:rFonts w:asciiTheme="minorBidi" w:hAnsiTheme="minorBidi" w:cstheme="minorBidi" w:hint="cs"/>
          <w:rtl/>
        </w:rPr>
        <w:t xml:space="preserve"> סה"כ 850,000 ₪.</w:t>
      </w:r>
      <w:r>
        <w:rPr>
          <w:rFonts w:asciiTheme="minorBidi" w:hAnsiTheme="minorBidi" w:cstheme="minorBidi"/>
          <w:rtl/>
        </w:rPr>
        <w:br/>
      </w:r>
      <w:r>
        <w:rPr>
          <w:rFonts w:asciiTheme="minorBidi" w:hAnsiTheme="minorBidi" w:cstheme="minorBidi" w:hint="cs"/>
          <w:rtl/>
        </w:rPr>
        <w:t>אני מעלה להצבעה את אישור עדכון התקציב לשנת 2021 ואישור התקציב לשנת 2022:</w:t>
      </w:r>
    </w:p>
    <w:p w14:paraId="64A90803"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בעד:</w:t>
      </w:r>
      <w:r>
        <w:rPr>
          <w:rFonts w:asciiTheme="minorBidi" w:hAnsiTheme="minorBidi" w:cstheme="minorBidi" w:hint="cs"/>
          <w:rtl/>
        </w:rPr>
        <w:t xml:space="preserve"> מוטי, דנה, יעל, דרור, רועי, דפנה, אורן, דורון, זאב.</w:t>
      </w:r>
    </w:p>
    <w:p w14:paraId="43A551ED" w14:textId="77777777" w:rsidR="006F3872" w:rsidRDefault="00A0026B">
      <w:pPr>
        <w:spacing w:line="240" w:lineRule="auto"/>
        <w:rPr>
          <w:rFonts w:asciiTheme="minorBidi" w:hAnsiTheme="minorBidi" w:cstheme="minorBidi"/>
          <w:b/>
          <w:bCs/>
          <w:rtl/>
        </w:rPr>
      </w:pPr>
      <w:r>
        <w:rPr>
          <w:rFonts w:asciiTheme="minorBidi" w:hAnsiTheme="minorBidi" w:cstheme="minorBidi" w:hint="cs"/>
          <w:b/>
          <w:bCs/>
          <w:rtl/>
        </w:rPr>
        <w:t>החלטה: עדכון התקציב לשנת 2021 ואישור התקציב לשנת 2022 אושר פה אחד.</w:t>
      </w:r>
    </w:p>
    <w:p w14:paraId="3844CE16" w14:textId="77777777" w:rsidR="006F3872" w:rsidRDefault="006F3872">
      <w:pPr>
        <w:spacing w:line="240" w:lineRule="auto"/>
        <w:rPr>
          <w:rFonts w:asciiTheme="minorBidi" w:hAnsiTheme="minorBidi" w:cstheme="minorBidi"/>
          <w:rtl/>
        </w:rPr>
      </w:pPr>
    </w:p>
    <w:p w14:paraId="42A2E56E" w14:textId="77777777" w:rsidR="006F3872" w:rsidRDefault="00A0026B">
      <w:pPr>
        <w:pStyle w:val="a9"/>
        <w:numPr>
          <w:ilvl w:val="0"/>
          <w:numId w:val="15"/>
        </w:numPr>
        <w:spacing w:line="240" w:lineRule="auto"/>
        <w:rPr>
          <w:rFonts w:asciiTheme="minorBidi" w:hAnsiTheme="minorBidi" w:cstheme="minorBidi"/>
          <w:u w:val="single"/>
        </w:rPr>
      </w:pPr>
      <w:r>
        <w:rPr>
          <w:rFonts w:asciiTheme="minorBidi" w:hAnsiTheme="minorBidi" w:cstheme="minorBidi" w:hint="cs"/>
          <w:u w:val="single"/>
          <w:rtl/>
        </w:rPr>
        <w:t xml:space="preserve">תקציב פיתוח לשנת </w:t>
      </w:r>
      <w:r>
        <w:rPr>
          <w:rFonts w:asciiTheme="minorBidi" w:hAnsiTheme="minorBidi" w:cstheme="minorBidi" w:hint="cs"/>
          <w:u w:val="single"/>
          <w:rtl/>
        </w:rPr>
        <w:t>2022</w:t>
      </w:r>
    </w:p>
    <w:p w14:paraId="7E4872B7"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מוטי:</w:t>
      </w:r>
      <w:r>
        <w:rPr>
          <w:rFonts w:asciiTheme="minorBidi" w:hAnsiTheme="minorBidi" w:cstheme="minorBidi" w:hint="cs"/>
          <w:rtl/>
        </w:rPr>
        <w:t xml:space="preserve"> אנחנו מציגים תוכנית פיתוח שנתית שנרצה לבצע בשנת 2022. התוכנית כולה היא בעלות של 14.5 מיליון ₪. מתוכם מהקרנות נדרש ל- 11 מיליון ₪. נכון להיום יש לנו 2.4 מיליון ₪ בקרנות. בהתאם לכספים שיכנסו נפעל לטובת תוכניות הפיתוח, כפי שנהגנו בשמונה השנים האחרו</w:t>
      </w:r>
      <w:r>
        <w:rPr>
          <w:rFonts w:asciiTheme="minorBidi" w:hAnsiTheme="minorBidi" w:cstheme="minorBidi" w:hint="cs"/>
          <w:rtl/>
        </w:rPr>
        <w:t>נות לפי מידת הדחיפות של אותה תוכנית, כשאנחנו מתחילים בביצוע הדברים הדחופים יותר.</w:t>
      </w:r>
      <w:r>
        <w:rPr>
          <w:rFonts w:asciiTheme="minorBidi" w:hAnsiTheme="minorBidi" w:cstheme="minorBidi"/>
          <w:rtl/>
        </w:rPr>
        <w:br/>
      </w:r>
      <w:r>
        <w:rPr>
          <w:rFonts w:asciiTheme="minorBidi" w:hAnsiTheme="minorBidi" w:cstheme="minorBidi" w:hint="cs"/>
          <w:rtl/>
        </w:rPr>
        <w:t>אני מעלה להצבעה את אישור תקציב הפיתוח לשנת 2022:</w:t>
      </w:r>
    </w:p>
    <w:p w14:paraId="3C65DACE" w14:textId="77777777" w:rsidR="006F3872" w:rsidRDefault="00A0026B">
      <w:pPr>
        <w:spacing w:line="240" w:lineRule="auto"/>
        <w:rPr>
          <w:rFonts w:asciiTheme="minorBidi" w:hAnsiTheme="minorBidi" w:cstheme="minorBidi"/>
          <w:rtl/>
        </w:rPr>
      </w:pPr>
      <w:r w:rsidRPr="00A0026B">
        <w:rPr>
          <w:rFonts w:asciiTheme="minorBidi" w:hAnsiTheme="minorBidi" w:cstheme="minorBidi" w:hint="cs"/>
          <w:b/>
          <w:bCs/>
          <w:rtl/>
        </w:rPr>
        <w:t>דורון:</w:t>
      </w:r>
      <w:r>
        <w:rPr>
          <w:rFonts w:asciiTheme="minorBidi" w:hAnsiTheme="minorBidi" w:cstheme="minorBidi" w:hint="cs"/>
          <w:rtl/>
        </w:rPr>
        <w:t xml:space="preserve"> לפי מה שנמסר בישיבת המועצה האחרונה ההכנסות בקרנות הסתכמו </w:t>
      </w:r>
      <w:r>
        <w:rPr>
          <w:rFonts w:asciiTheme="minorBidi" w:hAnsiTheme="minorBidi" w:cstheme="minorBidi" w:hint="cs"/>
          <w:rtl/>
        </w:rPr>
        <w:t>בכ-</w:t>
      </w:r>
      <w:r>
        <w:rPr>
          <w:rFonts w:asciiTheme="minorBidi" w:hAnsiTheme="minorBidi" w:cstheme="minorBidi" w:hint="cs"/>
          <w:rtl/>
        </w:rPr>
        <w:t xml:space="preserve">5.6 מיליון ₪. יש העברה להנדסה של 4.3 מיליון ₪ ובגין התאורה </w:t>
      </w:r>
      <w:r>
        <w:rPr>
          <w:rFonts w:asciiTheme="minorBidi" w:hAnsiTheme="minorBidi" w:cstheme="minorBidi" w:hint="cs"/>
          <w:rtl/>
        </w:rPr>
        <w:t>צריך לשלם</w:t>
      </w:r>
      <w:r>
        <w:rPr>
          <w:rFonts w:asciiTheme="minorBidi" w:hAnsiTheme="minorBidi" w:cstheme="minorBidi" w:hint="cs"/>
          <w:rtl/>
        </w:rPr>
        <w:t xml:space="preserve"> 675,000 ₪. </w:t>
      </w:r>
      <w:r>
        <w:rPr>
          <w:rFonts w:asciiTheme="minorBidi" w:hAnsiTheme="minorBidi" w:cstheme="minorBidi" w:hint="cs"/>
          <w:rtl/>
        </w:rPr>
        <w:t xml:space="preserve">אני מתנגד כי </w:t>
      </w:r>
      <w:r>
        <w:rPr>
          <w:rFonts w:asciiTheme="minorBidi" w:hAnsiTheme="minorBidi" w:cstheme="minorBidi" w:hint="cs"/>
          <w:rtl/>
        </w:rPr>
        <w:t>ז</w:t>
      </w:r>
      <w:r>
        <w:rPr>
          <w:rFonts w:asciiTheme="minorBidi" w:hAnsiTheme="minorBidi" w:cstheme="minorBidi" w:hint="cs"/>
          <w:rtl/>
        </w:rPr>
        <w:t>ה משאיר יתרה מזערית ולכן התקציב מנותק מן המציאות.</w:t>
      </w:r>
    </w:p>
    <w:p w14:paraId="2A87E249" w14:textId="77777777" w:rsidR="006F3872" w:rsidRDefault="00A0026B">
      <w:pPr>
        <w:spacing w:line="240" w:lineRule="auto"/>
        <w:rPr>
          <w:rFonts w:asciiTheme="minorBidi" w:hAnsiTheme="minorBidi" w:cstheme="minorBidi"/>
          <w:rtl/>
        </w:rPr>
      </w:pPr>
      <w:r>
        <w:rPr>
          <w:rFonts w:asciiTheme="minorBidi" w:hAnsiTheme="minorBidi" w:cstheme="minorBidi" w:hint="cs"/>
          <w:b/>
          <w:bCs/>
          <w:rtl/>
        </w:rPr>
        <w:t>בעד:</w:t>
      </w:r>
      <w:r>
        <w:rPr>
          <w:rFonts w:asciiTheme="minorBidi" w:hAnsiTheme="minorBidi" w:cstheme="minorBidi" w:hint="cs"/>
          <w:rtl/>
        </w:rPr>
        <w:t xml:space="preserve"> מוטי, דנה, יעל, דרור, רועי, דפנה, אורן.</w:t>
      </w:r>
      <w:r>
        <w:rPr>
          <w:rFonts w:asciiTheme="minorBidi" w:hAnsiTheme="minorBidi" w:cstheme="minorBidi"/>
          <w:rtl/>
        </w:rPr>
        <w:br/>
      </w:r>
      <w:r>
        <w:rPr>
          <w:rFonts w:asciiTheme="minorBidi" w:hAnsiTheme="minorBidi" w:cstheme="minorBidi" w:hint="cs"/>
          <w:b/>
          <w:bCs/>
          <w:rtl/>
        </w:rPr>
        <w:t>נגד:</w:t>
      </w:r>
      <w:r>
        <w:rPr>
          <w:rFonts w:asciiTheme="minorBidi" w:hAnsiTheme="minorBidi" w:cstheme="minorBidi" w:hint="cs"/>
          <w:rtl/>
        </w:rPr>
        <w:t xml:space="preserve"> דורון, זאב.</w:t>
      </w:r>
    </w:p>
    <w:p w14:paraId="7A399C37" w14:textId="77777777" w:rsidR="00C56699" w:rsidRDefault="00A0026B" w:rsidP="00C56699">
      <w:pPr>
        <w:spacing w:line="240" w:lineRule="auto"/>
        <w:rPr>
          <w:rFonts w:asciiTheme="minorBidi" w:hAnsiTheme="minorBidi" w:cstheme="minorBidi"/>
          <w:b/>
          <w:bCs/>
          <w:rtl/>
        </w:rPr>
      </w:pPr>
      <w:r>
        <w:rPr>
          <w:rFonts w:asciiTheme="minorBidi" w:hAnsiTheme="minorBidi" w:cstheme="minorBidi" w:hint="cs"/>
          <w:b/>
          <w:bCs/>
          <w:rtl/>
        </w:rPr>
        <w:t>החלטה: תקציב הפיתוח לשנת 2022 אושר ברוב קולות.</w:t>
      </w:r>
      <w:r w:rsidR="00C56699">
        <w:rPr>
          <w:rFonts w:asciiTheme="minorBidi" w:hAnsiTheme="minorBidi" w:cstheme="minorBidi"/>
          <w:b/>
          <w:bCs/>
          <w:rtl/>
        </w:rPr>
        <w:br/>
      </w:r>
    </w:p>
    <w:p w14:paraId="715FE244" w14:textId="1C0801CB" w:rsidR="006F3872" w:rsidRDefault="00A0026B" w:rsidP="00C56699">
      <w:pPr>
        <w:spacing w:line="240" w:lineRule="auto"/>
        <w:rPr>
          <w:rFonts w:asciiTheme="minorBidi" w:hAnsiTheme="minorBidi" w:cstheme="minorBidi"/>
          <w:rtl/>
        </w:rPr>
      </w:pPr>
      <w:r>
        <w:rPr>
          <w:rFonts w:asciiTheme="minorBidi" w:hAnsiTheme="minorBidi" w:cstheme="minorBidi" w:hint="cs"/>
          <w:b/>
          <w:bCs/>
          <w:rtl/>
        </w:rPr>
        <w:t>מוטי נועל את הישיבה.</w:t>
      </w:r>
      <w:r>
        <w:rPr>
          <w:rFonts w:asciiTheme="minorBidi" w:hAnsiTheme="minorBidi" w:cstheme="minorBidi"/>
          <w:rtl/>
        </w:rPr>
        <w:br/>
      </w:r>
    </w:p>
    <w:sectPr w:rsidR="006F3872">
      <w:headerReference w:type="default" r:id="rId10"/>
      <w:footerReference w:type="default" r:id="rId11"/>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D95B" w14:textId="77777777" w:rsidR="006F3872" w:rsidRDefault="00A0026B">
      <w:pPr>
        <w:spacing w:after="0" w:line="240" w:lineRule="auto"/>
      </w:pPr>
      <w:r>
        <w:separator/>
      </w:r>
    </w:p>
  </w:endnote>
  <w:endnote w:type="continuationSeparator" w:id="0">
    <w:p w14:paraId="0E1917F8" w14:textId="77777777" w:rsidR="006F3872" w:rsidRDefault="00A0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CC05" w14:textId="77777777" w:rsidR="006F3872" w:rsidRDefault="00A0026B">
    <w:pPr>
      <w:pStyle w:val="a5"/>
      <w:jc w:val="center"/>
    </w:pPr>
    <w:r>
      <w:rPr>
        <w:noProof/>
      </w:rPr>
      <w:drawing>
        <wp:inline distT="0" distB="0" distL="0" distR="0" wp14:anchorId="7FED54C3" wp14:editId="4ED9C7C2">
          <wp:extent cx="3057525" cy="695325"/>
          <wp:effectExtent l="0" t="0" r="0" b="0"/>
          <wp:docPr id="11" name="תמונה 7" descr="Q:\4U\לשכה\lishka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Q:\4U\לשכה\lishka_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F6A8" w14:textId="77777777" w:rsidR="006F3872" w:rsidRDefault="00A0026B">
      <w:pPr>
        <w:spacing w:after="0" w:line="240" w:lineRule="auto"/>
      </w:pPr>
      <w:r>
        <w:separator/>
      </w:r>
    </w:p>
  </w:footnote>
  <w:footnote w:type="continuationSeparator" w:id="0">
    <w:p w14:paraId="26395DEF" w14:textId="77777777" w:rsidR="006F3872" w:rsidRDefault="00A0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9CE0" w14:textId="77777777" w:rsidR="006F3872" w:rsidRDefault="00A0026B">
    <w:pPr>
      <w:pStyle w:val="a3"/>
    </w:pPr>
    <w:r>
      <w:rPr>
        <w:noProof/>
      </w:rPr>
      <w:drawing>
        <wp:inline distT="0" distB="0" distL="0" distR="0" wp14:anchorId="2B075667" wp14:editId="538A690F">
          <wp:extent cx="4000500" cy="1266825"/>
          <wp:effectExtent l="0" t="0" r="0" b="0"/>
          <wp:docPr id="10" name="תמונה 6" descr="Q:\4U\לשכה\lishka_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Q:\4U\לשכה\lishka_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4B4"/>
    <w:multiLevelType w:val="hybridMultilevel"/>
    <w:tmpl w:val="EF563F24"/>
    <w:lvl w:ilvl="0" w:tplc="D138F2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4AF"/>
    <w:multiLevelType w:val="hybridMultilevel"/>
    <w:tmpl w:val="AB263E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6070"/>
    <w:multiLevelType w:val="hybridMultilevel"/>
    <w:tmpl w:val="25A239B6"/>
    <w:lvl w:ilvl="0" w:tplc="50067E3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2797B"/>
    <w:multiLevelType w:val="hybridMultilevel"/>
    <w:tmpl w:val="5F6412F6"/>
    <w:lvl w:ilvl="0" w:tplc="ACB29A8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30309"/>
    <w:multiLevelType w:val="hybridMultilevel"/>
    <w:tmpl w:val="20522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3A054C"/>
    <w:multiLevelType w:val="hybridMultilevel"/>
    <w:tmpl w:val="62FA9D2E"/>
    <w:lvl w:ilvl="0" w:tplc="99049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E4DDF"/>
    <w:multiLevelType w:val="hybridMultilevel"/>
    <w:tmpl w:val="B22AA57C"/>
    <w:lvl w:ilvl="0" w:tplc="33302C00">
      <w:start w:val="1"/>
      <w:numFmt w:val="decimal"/>
      <w:lvlText w:val="%1."/>
      <w:lvlJc w:val="left"/>
      <w:pPr>
        <w:ind w:left="360" w:hanging="360"/>
      </w:pPr>
      <w:rPr>
        <w:rFonts w:hint="default"/>
        <w:b/>
        <w:bCs/>
        <w:color w:val="auto"/>
        <w:lang w:val="en-US"/>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7" w15:restartNumberingAfterBreak="0">
    <w:nsid w:val="3E0D2FF0"/>
    <w:multiLevelType w:val="hybridMultilevel"/>
    <w:tmpl w:val="C35C11AC"/>
    <w:lvl w:ilvl="0" w:tplc="627454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039E0"/>
    <w:multiLevelType w:val="hybridMultilevel"/>
    <w:tmpl w:val="870A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61594"/>
    <w:multiLevelType w:val="hybridMultilevel"/>
    <w:tmpl w:val="9A90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E7262"/>
    <w:multiLevelType w:val="hybridMultilevel"/>
    <w:tmpl w:val="1FC8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87563"/>
    <w:multiLevelType w:val="multilevel"/>
    <w:tmpl w:val="5D6EDA52"/>
    <w:lvl w:ilvl="0">
      <w:start w:val="1"/>
      <w:numFmt w:val="decimal"/>
      <w:lvlText w:val="%1."/>
      <w:lvlJc w:val="left"/>
      <w:pPr>
        <w:ind w:left="360" w:hanging="360"/>
      </w:pPr>
      <w:rPr>
        <w:b/>
        <w:bCs/>
      </w:rPr>
    </w:lvl>
    <w:lvl w:ilvl="1">
      <w:start w:val="1"/>
      <w:numFmt w:val="decimal"/>
      <w:lvlText w:val="%1.%2."/>
      <w:lvlJc w:val="left"/>
      <w:pPr>
        <w:ind w:left="715"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D300CD"/>
    <w:multiLevelType w:val="hybridMultilevel"/>
    <w:tmpl w:val="EA64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45708"/>
    <w:multiLevelType w:val="hybridMultilevel"/>
    <w:tmpl w:val="F0CEBFFA"/>
    <w:lvl w:ilvl="0" w:tplc="E41805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55660"/>
    <w:multiLevelType w:val="hybridMultilevel"/>
    <w:tmpl w:val="59C4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16A30"/>
    <w:multiLevelType w:val="hybridMultilevel"/>
    <w:tmpl w:val="85B6FF4E"/>
    <w:lvl w:ilvl="0" w:tplc="01208A0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4"/>
  </w:num>
  <w:num w:numId="5">
    <w:abstractNumId w:val="1"/>
  </w:num>
  <w:num w:numId="6">
    <w:abstractNumId w:val="13"/>
  </w:num>
  <w:num w:numId="7">
    <w:abstractNumId w:val="8"/>
  </w:num>
  <w:num w:numId="8">
    <w:abstractNumId w:val="3"/>
  </w:num>
  <w:num w:numId="9">
    <w:abstractNumId w:val="15"/>
  </w:num>
  <w:num w:numId="10">
    <w:abstractNumId w:val="12"/>
  </w:num>
  <w:num w:numId="11">
    <w:abstractNumId w:val="14"/>
  </w:num>
  <w:num w:numId="12">
    <w:abstractNumId w:val="5"/>
  </w:num>
  <w:num w:numId="13">
    <w:abstractNumId w:val="2"/>
  </w:num>
  <w:num w:numId="14">
    <w:abstractNumId w:val="11"/>
  </w:num>
  <w:num w:numId="15">
    <w:abstractNumId w:val="0"/>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72"/>
    <w:rsid w:val="00086C93"/>
    <w:rsid w:val="006F3872"/>
    <w:rsid w:val="00A0026B"/>
    <w:rsid w:val="00C566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AFF9E"/>
  <w15:docId w15:val="{429A81B2-6AE8-4E29-973D-05460E75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pacing w:after="0" w:line="240" w:lineRule="auto"/>
    </w:pPr>
  </w:style>
  <w:style w:type="character" w:customStyle="1" w:styleId="a4">
    <w:name w:val="כותרת עליונה תו"/>
    <w:link w:val="a3"/>
    <w:locked/>
    <w:rPr>
      <w:rFonts w:cs="Times New Roman"/>
    </w:rPr>
  </w:style>
  <w:style w:type="paragraph" w:styleId="a5">
    <w:name w:val="footer"/>
    <w:basedOn w:val="a"/>
    <w:link w:val="a6"/>
    <w:pPr>
      <w:tabs>
        <w:tab w:val="center" w:pos="4153"/>
        <w:tab w:val="right" w:pos="8306"/>
      </w:tabs>
      <w:spacing w:after="0" w:line="240" w:lineRule="auto"/>
    </w:pPr>
  </w:style>
  <w:style w:type="character" w:customStyle="1" w:styleId="a6">
    <w:name w:val="כותרת תחתונה תו"/>
    <w:link w:val="a5"/>
    <w:locked/>
    <w:rPr>
      <w:rFonts w:cs="Times New Roman"/>
    </w:rPr>
  </w:style>
  <w:style w:type="paragraph" w:styleId="a7">
    <w:name w:val="Balloon Text"/>
    <w:basedOn w:val="a"/>
    <w:link w:val="a8"/>
    <w:semiHidden/>
    <w:pPr>
      <w:spacing w:after="0" w:line="240" w:lineRule="auto"/>
    </w:pPr>
    <w:rPr>
      <w:rFonts w:ascii="Tahoma" w:hAnsi="Tahoma" w:cs="Tahoma"/>
      <w:sz w:val="16"/>
      <w:szCs w:val="16"/>
    </w:rPr>
  </w:style>
  <w:style w:type="character" w:customStyle="1" w:styleId="a8">
    <w:name w:val="טקסט בלונים תו"/>
    <w:link w:val="a7"/>
    <w:semiHidden/>
    <w:locked/>
    <w:rPr>
      <w:rFonts w:ascii="Tahoma" w:hAnsi="Tahoma" w:cs="Tahoma"/>
      <w:sz w:val="16"/>
      <w:szCs w:val="16"/>
    </w:rPr>
  </w:style>
  <w:style w:type="paragraph" w:customStyle="1" w:styleId="ListParagraph1">
    <w:name w:val="List Paragraph1"/>
    <w:basedOn w:val="a"/>
    <w:pPr>
      <w:ind w:left="720"/>
      <w:contextualSpacing/>
    </w:pPr>
  </w:style>
  <w:style w:type="paragraph" w:styleId="NormalWeb">
    <w:name w:val="Normal (Web)"/>
    <w:basedOn w:val="a"/>
    <w:rPr>
      <w:rFonts w:ascii="Times New Roman" w:hAnsi="Times New Roman" w:cs="Times New Roman"/>
      <w:sz w:val="24"/>
      <w:szCs w:val="24"/>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basedOn w:val="a0"/>
    <w:uiPriority w:val="99"/>
    <w:rPr>
      <w:color w:val="0000FF"/>
      <w:u w:val="single"/>
    </w:rPr>
  </w:style>
  <w:style w:type="paragraph" w:styleId="a9">
    <w:name w:val="List Paragraph"/>
    <w:basedOn w:val="a"/>
    <w:uiPriority w:val="34"/>
    <w:qFormat/>
    <w:pPr>
      <w:ind w:left="720"/>
      <w:contextualSpacing/>
    </w:pPr>
  </w:style>
  <w:style w:type="paragraph" w:styleId="aa">
    <w:name w:val="Plain Text"/>
    <w:basedOn w:val="a"/>
    <w:link w:val="ab"/>
    <w:uiPriority w:val="99"/>
    <w:unhideWhenUsed/>
    <w:pPr>
      <w:spacing w:after="0" w:line="240" w:lineRule="auto"/>
    </w:pPr>
    <w:rPr>
      <w:rFonts w:ascii="Consolas" w:eastAsiaTheme="minorHAnsi" w:hAnsi="Consolas" w:cstheme="minorBidi"/>
      <w:sz w:val="21"/>
      <w:szCs w:val="21"/>
    </w:rPr>
  </w:style>
  <w:style w:type="character" w:customStyle="1" w:styleId="ab">
    <w:name w:val="טקסט רגיל תו"/>
    <w:basedOn w:val="a0"/>
    <w:link w:val="aa"/>
    <w:uiPriority w:val="99"/>
    <w:rPr>
      <w:rFonts w:ascii="Consolas" w:eastAsiaTheme="minorHAnsi" w:hAnsi="Consolas" w:cstheme="minorBidi"/>
      <w:sz w:val="21"/>
      <w:szCs w:val="21"/>
    </w:rPr>
  </w:style>
  <w:style w:type="table" w:styleId="ac">
    <w:name w:val="Table Grid"/>
    <w:basedOn w:val="a1"/>
    <w:uiPriority w:val="59"/>
    <w:lock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a1"/>
    <w:next w:val="ac"/>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Pr>
      <w:sz w:val="16"/>
      <w:szCs w:val="16"/>
    </w:rPr>
  </w:style>
  <w:style w:type="paragraph" w:styleId="ae">
    <w:name w:val="annotation text"/>
    <w:basedOn w:val="a"/>
    <w:link w:val="af"/>
    <w:semiHidden/>
    <w:unhideWhenUsed/>
    <w:pPr>
      <w:spacing w:line="240" w:lineRule="auto"/>
    </w:pPr>
    <w:rPr>
      <w:sz w:val="20"/>
      <w:szCs w:val="20"/>
    </w:rPr>
  </w:style>
  <w:style w:type="character" w:customStyle="1" w:styleId="af">
    <w:name w:val="טקסט הערה תו"/>
    <w:basedOn w:val="a0"/>
    <w:link w:val="ae"/>
    <w:semiHidden/>
    <w:rPr>
      <w:rFonts w:eastAsia="Times New Roman"/>
    </w:rPr>
  </w:style>
  <w:style w:type="paragraph" w:styleId="af0">
    <w:name w:val="annotation subject"/>
    <w:basedOn w:val="ae"/>
    <w:next w:val="ae"/>
    <w:link w:val="af1"/>
    <w:semiHidden/>
    <w:unhideWhenUsed/>
    <w:rPr>
      <w:b/>
      <w:bCs/>
    </w:rPr>
  </w:style>
  <w:style w:type="character" w:customStyle="1" w:styleId="af1">
    <w:name w:val="נושא הערה תו"/>
    <w:basedOn w:val="af"/>
    <w:link w:val="af0"/>
    <w:semiHidden/>
    <w:rPr>
      <w:rFonts w:eastAsia="Times New Roman"/>
      <w:b/>
      <w:bCs/>
    </w:rPr>
  </w:style>
  <w:style w:type="paragraph" w:customStyle="1" w:styleId="p000">
    <w:name w:val="p00"/>
    <w:basedOn w:val="a"/>
    <w:pPr>
      <w:bidi w:val="0"/>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a0"/>
  </w:style>
  <w:style w:type="paragraph" w:customStyle="1" w:styleId="gmail-m5792652268979127993m3578995234380830987msolistparagraph">
    <w:name w:val="gmail-m_5792652268979127993m_3578995234380830987msolistparagraph"/>
    <w:basedOn w:val="a"/>
    <w:pPr>
      <w:bidi w:val="0"/>
      <w:spacing w:before="100" w:beforeAutospacing="1" w:after="100" w:afterAutospacing="1" w:line="240" w:lineRule="auto"/>
    </w:pPr>
    <w:rPr>
      <w:rFonts w:eastAsiaTheme="minorHAnsi" w:cs="Calibri"/>
    </w:rPr>
  </w:style>
  <w:style w:type="paragraph" w:styleId="af2">
    <w:name w:val="Revision"/>
    <w:hidden/>
    <w:uiPriority w:val="99"/>
    <w:semiHidden/>
    <w:rsid w:val="00086C9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545">
      <w:bodyDiv w:val="1"/>
      <w:marLeft w:val="0"/>
      <w:marRight w:val="0"/>
      <w:marTop w:val="0"/>
      <w:marBottom w:val="0"/>
      <w:divBdr>
        <w:top w:val="none" w:sz="0" w:space="0" w:color="auto"/>
        <w:left w:val="none" w:sz="0" w:space="0" w:color="auto"/>
        <w:bottom w:val="none" w:sz="0" w:space="0" w:color="auto"/>
        <w:right w:val="none" w:sz="0" w:space="0" w:color="auto"/>
      </w:divBdr>
    </w:div>
    <w:div w:id="89013675">
      <w:bodyDiv w:val="1"/>
      <w:marLeft w:val="0"/>
      <w:marRight w:val="0"/>
      <w:marTop w:val="0"/>
      <w:marBottom w:val="0"/>
      <w:divBdr>
        <w:top w:val="none" w:sz="0" w:space="0" w:color="auto"/>
        <w:left w:val="none" w:sz="0" w:space="0" w:color="auto"/>
        <w:bottom w:val="none" w:sz="0" w:space="0" w:color="auto"/>
        <w:right w:val="none" w:sz="0" w:space="0" w:color="auto"/>
      </w:divBdr>
    </w:div>
    <w:div w:id="214123844">
      <w:bodyDiv w:val="1"/>
      <w:marLeft w:val="0"/>
      <w:marRight w:val="0"/>
      <w:marTop w:val="0"/>
      <w:marBottom w:val="0"/>
      <w:divBdr>
        <w:top w:val="none" w:sz="0" w:space="0" w:color="auto"/>
        <w:left w:val="none" w:sz="0" w:space="0" w:color="auto"/>
        <w:bottom w:val="none" w:sz="0" w:space="0" w:color="auto"/>
        <w:right w:val="none" w:sz="0" w:space="0" w:color="auto"/>
      </w:divBdr>
    </w:div>
    <w:div w:id="220289029">
      <w:bodyDiv w:val="1"/>
      <w:marLeft w:val="0"/>
      <w:marRight w:val="0"/>
      <w:marTop w:val="0"/>
      <w:marBottom w:val="0"/>
      <w:divBdr>
        <w:top w:val="none" w:sz="0" w:space="0" w:color="auto"/>
        <w:left w:val="none" w:sz="0" w:space="0" w:color="auto"/>
        <w:bottom w:val="none" w:sz="0" w:space="0" w:color="auto"/>
        <w:right w:val="none" w:sz="0" w:space="0" w:color="auto"/>
      </w:divBdr>
    </w:div>
    <w:div w:id="233393892">
      <w:bodyDiv w:val="1"/>
      <w:marLeft w:val="0"/>
      <w:marRight w:val="0"/>
      <w:marTop w:val="0"/>
      <w:marBottom w:val="0"/>
      <w:divBdr>
        <w:top w:val="none" w:sz="0" w:space="0" w:color="auto"/>
        <w:left w:val="none" w:sz="0" w:space="0" w:color="auto"/>
        <w:bottom w:val="none" w:sz="0" w:space="0" w:color="auto"/>
        <w:right w:val="none" w:sz="0" w:space="0" w:color="auto"/>
      </w:divBdr>
    </w:div>
    <w:div w:id="271671948">
      <w:bodyDiv w:val="1"/>
      <w:marLeft w:val="0"/>
      <w:marRight w:val="0"/>
      <w:marTop w:val="0"/>
      <w:marBottom w:val="0"/>
      <w:divBdr>
        <w:top w:val="none" w:sz="0" w:space="0" w:color="auto"/>
        <w:left w:val="none" w:sz="0" w:space="0" w:color="auto"/>
        <w:bottom w:val="none" w:sz="0" w:space="0" w:color="auto"/>
        <w:right w:val="none" w:sz="0" w:space="0" w:color="auto"/>
      </w:divBdr>
    </w:div>
    <w:div w:id="309210392">
      <w:bodyDiv w:val="1"/>
      <w:marLeft w:val="0"/>
      <w:marRight w:val="0"/>
      <w:marTop w:val="0"/>
      <w:marBottom w:val="0"/>
      <w:divBdr>
        <w:top w:val="none" w:sz="0" w:space="0" w:color="auto"/>
        <w:left w:val="none" w:sz="0" w:space="0" w:color="auto"/>
        <w:bottom w:val="none" w:sz="0" w:space="0" w:color="auto"/>
        <w:right w:val="none" w:sz="0" w:space="0" w:color="auto"/>
      </w:divBdr>
    </w:div>
    <w:div w:id="350953325">
      <w:bodyDiv w:val="1"/>
      <w:marLeft w:val="0"/>
      <w:marRight w:val="0"/>
      <w:marTop w:val="0"/>
      <w:marBottom w:val="0"/>
      <w:divBdr>
        <w:top w:val="none" w:sz="0" w:space="0" w:color="auto"/>
        <w:left w:val="none" w:sz="0" w:space="0" w:color="auto"/>
        <w:bottom w:val="none" w:sz="0" w:space="0" w:color="auto"/>
        <w:right w:val="none" w:sz="0" w:space="0" w:color="auto"/>
      </w:divBdr>
    </w:div>
    <w:div w:id="391461998">
      <w:bodyDiv w:val="1"/>
      <w:marLeft w:val="0"/>
      <w:marRight w:val="0"/>
      <w:marTop w:val="0"/>
      <w:marBottom w:val="0"/>
      <w:divBdr>
        <w:top w:val="none" w:sz="0" w:space="0" w:color="auto"/>
        <w:left w:val="none" w:sz="0" w:space="0" w:color="auto"/>
        <w:bottom w:val="none" w:sz="0" w:space="0" w:color="auto"/>
        <w:right w:val="none" w:sz="0" w:space="0" w:color="auto"/>
      </w:divBdr>
    </w:div>
    <w:div w:id="400953730">
      <w:bodyDiv w:val="1"/>
      <w:marLeft w:val="0"/>
      <w:marRight w:val="0"/>
      <w:marTop w:val="0"/>
      <w:marBottom w:val="0"/>
      <w:divBdr>
        <w:top w:val="none" w:sz="0" w:space="0" w:color="auto"/>
        <w:left w:val="none" w:sz="0" w:space="0" w:color="auto"/>
        <w:bottom w:val="none" w:sz="0" w:space="0" w:color="auto"/>
        <w:right w:val="none" w:sz="0" w:space="0" w:color="auto"/>
      </w:divBdr>
    </w:div>
    <w:div w:id="500390976">
      <w:bodyDiv w:val="1"/>
      <w:marLeft w:val="0"/>
      <w:marRight w:val="0"/>
      <w:marTop w:val="0"/>
      <w:marBottom w:val="0"/>
      <w:divBdr>
        <w:top w:val="none" w:sz="0" w:space="0" w:color="auto"/>
        <w:left w:val="none" w:sz="0" w:space="0" w:color="auto"/>
        <w:bottom w:val="none" w:sz="0" w:space="0" w:color="auto"/>
        <w:right w:val="none" w:sz="0" w:space="0" w:color="auto"/>
      </w:divBdr>
    </w:div>
    <w:div w:id="513493489">
      <w:bodyDiv w:val="1"/>
      <w:marLeft w:val="0"/>
      <w:marRight w:val="0"/>
      <w:marTop w:val="0"/>
      <w:marBottom w:val="0"/>
      <w:divBdr>
        <w:top w:val="none" w:sz="0" w:space="0" w:color="auto"/>
        <w:left w:val="none" w:sz="0" w:space="0" w:color="auto"/>
        <w:bottom w:val="none" w:sz="0" w:space="0" w:color="auto"/>
        <w:right w:val="none" w:sz="0" w:space="0" w:color="auto"/>
      </w:divBdr>
    </w:div>
    <w:div w:id="623273830">
      <w:bodyDiv w:val="1"/>
      <w:marLeft w:val="0"/>
      <w:marRight w:val="0"/>
      <w:marTop w:val="0"/>
      <w:marBottom w:val="0"/>
      <w:divBdr>
        <w:top w:val="none" w:sz="0" w:space="0" w:color="auto"/>
        <w:left w:val="none" w:sz="0" w:space="0" w:color="auto"/>
        <w:bottom w:val="none" w:sz="0" w:space="0" w:color="auto"/>
        <w:right w:val="none" w:sz="0" w:space="0" w:color="auto"/>
      </w:divBdr>
    </w:div>
    <w:div w:id="652218598">
      <w:bodyDiv w:val="1"/>
      <w:marLeft w:val="0"/>
      <w:marRight w:val="0"/>
      <w:marTop w:val="0"/>
      <w:marBottom w:val="0"/>
      <w:divBdr>
        <w:top w:val="none" w:sz="0" w:space="0" w:color="auto"/>
        <w:left w:val="none" w:sz="0" w:space="0" w:color="auto"/>
        <w:bottom w:val="none" w:sz="0" w:space="0" w:color="auto"/>
        <w:right w:val="none" w:sz="0" w:space="0" w:color="auto"/>
      </w:divBdr>
    </w:div>
    <w:div w:id="675350540">
      <w:bodyDiv w:val="1"/>
      <w:marLeft w:val="0"/>
      <w:marRight w:val="0"/>
      <w:marTop w:val="0"/>
      <w:marBottom w:val="0"/>
      <w:divBdr>
        <w:top w:val="none" w:sz="0" w:space="0" w:color="auto"/>
        <w:left w:val="none" w:sz="0" w:space="0" w:color="auto"/>
        <w:bottom w:val="none" w:sz="0" w:space="0" w:color="auto"/>
        <w:right w:val="none" w:sz="0" w:space="0" w:color="auto"/>
      </w:divBdr>
    </w:div>
    <w:div w:id="750390078">
      <w:bodyDiv w:val="1"/>
      <w:marLeft w:val="0"/>
      <w:marRight w:val="0"/>
      <w:marTop w:val="0"/>
      <w:marBottom w:val="0"/>
      <w:divBdr>
        <w:top w:val="none" w:sz="0" w:space="0" w:color="auto"/>
        <w:left w:val="none" w:sz="0" w:space="0" w:color="auto"/>
        <w:bottom w:val="none" w:sz="0" w:space="0" w:color="auto"/>
        <w:right w:val="none" w:sz="0" w:space="0" w:color="auto"/>
      </w:divBdr>
    </w:div>
    <w:div w:id="827988077">
      <w:bodyDiv w:val="1"/>
      <w:marLeft w:val="0"/>
      <w:marRight w:val="0"/>
      <w:marTop w:val="0"/>
      <w:marBottom w:val="0"/>
      <w:divBdr>
        <w:top w:val="none" w:sz="0" w:space="0" w:color="auto"/>
        <w:left w:val="none" w:sz="0" w:space="0" w:color="auto"/>
        <w:bottom w:val="none" w:sz="0" w:space="0" w:color="auto"/>
        <w:right w:val="none" w:sz="0" w:space="0" w:color="auto"/>
      </w:divBdr>
    </w:div>
    <w:div w:id="837188316">
      <w:bodyDiv w:val="1"/>
      <w:marLeft w:val="0"/>
      <w:marRight w:val="0"/>
      <w:marTop w:val="0"/>
      <w:marBottom w:val="0"/>
      <w:divBdr>
        <w:top w:val="none" w:sz="0" w:space="0" w:color="auto"/>
        <w:left w:val="none" w:sz="0" w:space="0" w:color="auto"/>
        <w:bottom w:val="none" w:sz="0" w:space="0" w:color="auto"/>
        <w:right w:val="none" w:sz="0" w:space="0" w:color="auto"/>
      </w:divBdr>
    </w:div>
    <w:div w:id="881596550">
      <w:bodyDiv w:val="1"/>
      <w:marLeft w:val="0"/>
      <w:marRight w:val="0"/>
      <w:marTop w:val="0"/>
      <w:marBottom w:val="0"/>
      <w:divBdr>
        <w:top w:val="none" w:sz="0" w:space="0" w:color="auto"/>
        <w:left w:val="none" w:sz="0" w:space="0" w:color="auto"/>
        <w:bottom w:val="none" w:sz="0" w:space="0" w:color="auto"/>
        <w:right w:val="none" w:sz="0" w:space="0" w:color="auto"/>
      </w:divBdr>
    </w:div>
    <w:div w:id="930431736">
      <w:bodyDiv w:val="1"/>
      <w:marLeft w:val="0"/>
      <w:marRight w:val="0"/>
      <w:marTop w:val="0"/>
      <w:marBottom w:val="0"/>
      <w:divBdr>
        <w:top w:val="none" w:sz="0" w:space="0" w:color="auto"/>
        <w:left w:val="none" w:sz="0" w:space="0" w:color="auto"/>
        <w:bottom w:val="none" w:sz="0" w:space="0" w:color="auto"/>
        <w:right w:val="none" w:sz="0" w:space="0" w:color="auto"/>
      </w:divBdr>
    </w:div>
    <w:div w:id="932393965">
      <w:bodyDiv w:val="1"/>
      <w:marLeft w:val="0"/>
      <w:marRight w:val="0"/>
      <w:marTop w:val="0"/>
      <w:marBottom w:val="0"/>
      <w:divBdr>
        <w:top w:val="none" w:sz="0" w:space="0" w:color="auto"/>
        <w:left w:val="none" w:sz="0" w:space="0" w:color="auto"/>
        <w:bottom w:val="none" w:sz="0" w:space="0" w:color="auto"/>
        <w:right w:val="none" w:sz="0" w:space="0" w:color="auto"/>
      </w:divBdr>
    </w:div>
    <w:div w:id="974991470">
      <w:bodyDiv w:val="1"/>
      <w:marLeft w:val="0"/>
      <w:marRight w:val="0"/>
      <w:marTop w:val="0"/>
      <w:marBottom w:val="0"/>
      <w:divBdr>
        <w:top w:val="none" w:sz="0" w:space="0" w:color="auto"/>
        <w:left w:val="none" w:sz="0" w:space="0" w:color="auto"/>
        <w:bottom w:val="none" w:sz="0" w:space="0" w:color="auto"/>
        <w:right w:val="none" w:sz="0" w:space="0" w:color="auto"/>
      </w:divBdr>
    </w:div>
    <w:div w:id="993335134">
      <w:bodyDiv w:val="1"/>
      <w:marLeft w:val="0"/>
      <w:marRight w:val="0"/>
      <w:marTop w:val="0"/>
      <w:marBottom w:val="0"/>
      <w:divBdr>
        <w:top w:val="none" w:sz="0" w:space="0" w:color="auto"/>
        <w:left w:val="none" w:sz="0" w:space="0" w:color="auto"/>
        <w:bottom w:val="none" w:sz="0" w:space="0" w:color="auto"/>
        <w:right w:val="none" w:sz="0" w:space="0" w:color="auto"/>
      </w:divBdr>
    </w:div>
    <w:div w:id="1089351962">
      <w:bodyDiv w:val="1"/>
      <w:marLeft w:val="0"/>
      <w:marRight w:val="0"/>
      <w:marTop w:val="0"/>
      <w:marBottom w:val="0"/>
      <w:divBdr>
        <w:top w:val="none" w:sz="0" w:space="0" w:color="auto"/>
        <w:left w:val="none" w:sz="0" w:space="0" w:color="auto"/>
        <w:bottom w:val="none" w:sz="0" w:space="0" w:color="auto"/>
        <w:right w:val="none" w:sz="0" w:space="0" w:color="auto"/>
      </w:divBdr>
    </w:div>
    <w:div w:id="1129277761">
      <w:bodyDiv w:val="1"/>
      <w:marLeft w:val="0"/>
      <w:marRight w:val="0"/>
      <w:marTop w:val="0"/>
      <w:marBottom w:val="0"/>
      <w:divBdr>
        <w:top w:val="none" w:sz="0" w:space="0" w:color="auto"/>
        <w:left w:val="none" w:sz="0" w:space="0" w:color="auto"/>
        <w:bottom w:val="none" w:sz="0" w:space="0" w:color="auto"/>
        <w:right w:val="none" w:sz="0" w:space="0" w:color="auto"/>
      </w:divBdr>
    </w:div>
    <w:div w:id="1210263684">
      <w:bodyDiv w:val="1"/>
      <w:marLeft w:val="0"/>
      <w:marRight w:val="0"/>
      <w:marTop w:val="0"/>
      <w:marBottom w:val="0"/>
      <w:divBdr>
        <w:top w:val="none" w:sz="0" w:space="0" w:color="auto"/>
        <w:left w:val="none" w:sz="0" w:space="0" w:color="auto"/>
        <w:bottom w:val="none" w:sz="0" w:space="0" w:color="auto"/>
        <w:right w:val="none" w:sz="0" w:space="0" w:color="auto"/>
      </w:divBdr>
    </w:div>
    <w:div w:id="1263762187">
      <w:bodyDiv w:val="1"/>
      <w:marLeft w:val="0"/>
      <w:marRight w:val="0"/>
      <w:marTop w:val="0"/>
      <w:marBottom w:val="0"/>
      <w:divBdr>
        <w:top w:val="none" w:sz="0" w:space="0" w:color="auto"/>
        <w:left w:val="none" w:sz="0" w:space="0" w:color="auto"/>
        <w:bottom w:val="none" w:sz="0" w:space="0" w:color="auto"/>
        <w:right w:val="none" w:sz="0" w:space="0" w:color="auto"/>
      </w:divBdr>
    </w:div>
    <w:div w:id="1281259415">
      <w:bodyDiv w:val="1"/>
      <w:marLeft w:val="0"/>
      <w:marRight w:val="0"/>
      <w:marTop w:val="0"/>
      <w:marBottom w:val="0"/>
      <w:divBdr>
        <w:top w:val="none" w:sz="0" w:space="0" w:color="auto"/>
        <w:left w:val="none" w:sz="0" w:space="0" w:color="auto"/>
        <w:bottom w:val="none" w:sz="0" w:space="0" w:color="auto"/>
        <w:right w:val="none" w:sz="0" w:space="0" w:color="auto"/>
      </w:divBdr>
    </w:div>
    <w:div w:id="1306280013">
      <w:bodyDiv w:val="1"/>
      <w:marLeft w:val="0"/>
      <w:marRight w:val="0"/>
      <w:marTop w:val="0"/>
      <w:marBottom w:val="0"/>
      <w:divBdr>
        <w:top w:val="none" w:sz="0" w:space="0" w:color="auto"/>
        <w:left w:val="none" w:sz="0" w:space="0" w:color="auto"/>
        <w:bottom w:val="none" w:sz="0" w:space="0" w:color="auto"/>
        <w:right w:val="none" w:sz="0" w:space="0" w:color="auto"/>
      </w:divBdr>
    </w:div>
    <w:div w:id="1324119610">
      <w:bodyDiv w:val="1"/>
      <w:marLeft w:val="0"/>
      <w:marRight w:val="0"/>
      <w:marTop w:val="0"/>
      <w:marBottom w:val="0"/>
      <w:divBdr>
        <w:top w:val="none" w:sz="0" w:space="0" w:color="auto"/>
        <w:left w:val="none" w:sz="0" w:space="0" w:color="auto"/>
        <w:bottom w:val="none" w:sz="0" w:space="0" w:color="auto"/>
        <w:right w:val="none" w:sz="0" w:space="0" w:color="auto"/>
      </w:divBdr>
    </w:div>
    <w:div w:id="1520046456">
      <w:bodyDiv w:val="1"/>
      <w:marLeft w:val="0"/>
      <w:marRight w:val="0"/>
      <w:marTop w:val="0"/>
      <w:marBottom w:val="0"/>
      <w:divBdr>
        <w:top w:val="none" w:sz="0" w:space="0" w:color="auto"/>
        <w:left w:val="none" w:sz="0" w:space="0" w:color="auto"/>
        <w:bottom w:val="none" w:sz="0" w:space="0" w:color="auto"/>
        <w:right w:val="none" w:sz="0" w:space="0" w:color="auto"/>
      </w:divBdr>
    </w:div>
    <w:div w:id="1530145656">
      <w:bodyDiv w:val="1"/>
      <w:marLeft w:val="0"/>
      <w:marRight w:val="0"/>
      <w:marTop w:val="0"/>
      <w:marBottom w:val="0"/>
      <w:divBdr>
        <w:top w:val="none" w:sz="0" w:space="0" w:color="auto"/>
        <w:left w:val="none" w:sz="0" w:space="0" w:color="auto"/>
        <w:bottom w:val="none" w:sz="0" w:space="0" w:color="auto"/>
        <w:right w:val="none" w:sz="0" w:space="0" w:color="auto"/>
      </w:divBdr>
    </w:div>
    <w:div w:id="1586107769">
      <w:bodyDiv w:val="1"/>
      <w:marLeft w:val="0"/>
      <w:marRight w:val="0"/>
      <w:marTop w:val="0"/>
      <w:marBottom w:val="0"/>
      <w:divBdr>
        <w:top w:val="none" w:sz="0" w:space="0" w:color="auto"/>
        <w:left w:val="none" w:sz="0" w:space="0" w:color="auto"/>
        <w:bottom w:val="none" w:sz="0" w:space="0" w:color="auto"/>
        <w:right w:val="none" w:sz="0" w:space="0" w:color="auto"/>
      </w:divBdr>
    </w:div>
    <w:div w:id="1617563789">
      <w:bodyDiv w:val="1"/>
      <w:marLeft w:val="0"/>
      <w:marRight w:val="0"/>
      <w:marTop w:val="0"/>
      <w:marBottom w:val="0"/>
      <w:divBdr>
        <w:top w:val="none" w:sz="0" w:space="0" w:color="auto"/>
        <w:left w:val="none" w:sz="0" w:space="0" w:color="auto"/>
        <w:bottom w:val="none" w:sz="0" w:space="0" w:color="auto"/>
        <w:right w:val="none" w:sz="0" w:space="0" w:color="auto"/>
      </w:divBdr>
    </w:div>
    <w:div w:id="1670134741">
      <w:bodyDiv w:val="1"/>
      <w:marLeft w:val="0"/>
      <w:marRight w:val="0"/>
      <w:marTop w:val="0"/>
      <w:marBottom w:val="0"/>
      <w:divBdr>
        <w:top w:val="none" w:sz="0" w:space="0" w:color="auto"/>
        <w:left w:val="none" w:sz="0" w:space="0" w:color="auto"/>
        <w:bottom w:val="none" w:sz="0" w:space="0" w:color="auto"/>
        <w:right w:val="none" w:sz="0" w:space="0" w:color="auto"/>
      </w:divBdr>
    </w:div>
    <w:div w:id="1743914459">
      <w:bodyDiv w:val="1"/>
      <w:marLeft w:val="0"/>
      <w:marRight w:val="0"/>
      <w:marTop w:val="0"/>
      <w:marBottom w:val="0"/>
      <w:divBdr>
        <w:top w:val="none" w:sz="0" w:space="0" w:color="auto"/>
        <w:left w:val="none" w:sz="0" w:space="0" w:color="auto"/>
        <w:bottom w:val="none" w:sz="0" w:space="0" w:color="auto"/>
        <w:right w:val="none" w:sz="0" w:space="0" w:color="auto"/>
      </w:divBdr>
    </w:div>
    <w:div w:id="1747922600">
      <w:bodyDiv w:val="1"/>
      <w:marLeft w:val="0"/>
      <w:marRight w:val="0"/>
      <w:marTop w:val="0"/>
      <w:marBottom w:val="0"/>
      <w:divBdr>
        <w:top w:val="none" w:sz="0" w:space="0" w:color="auto"/>
        <w:left w:val="none" w:sz="0" w:space="0" w:color="auto"/>
        <w:bottom w:val="none" w:sz="0" w:space="0" w:color="auto"/>
        <w:right w:val="none" w:sz="0" w:space="0" w:color="auto"/>
      </w:divBdr>
    </w:div>
    <w:div w:id="1839926482">
      <w:bodyDiv w:val="1"/>
      <w:marLeft w:val="0"/>
      <w:marRight w:val="0"/>
      <w:marTop w:val="0"/>
      <w:marBottom w:val="0"/>
      <w:divBdr>
        <w:top w:val="none" w:sz="0" w:space="0" w:color="auto"/>
        <w:left w:val="none" w:sz="0" w:space="0" w:color="auto"/>
        <w:bottom w:val="none" w:sz="0" w:space="0" w:color="auto"/>
        <w:right w:val="none" w:sz="0" w:space="0" w:color="auto"/>
      </w:divBdr>
    </w:div>
    <w:div w:id="1880238884">
      <w:bodyDiv w:val="1"/>
      <w:marLeft w:val="0"/>
      <w:marRight w:val="0"/>
      <w:marTop w:val="0"/>
      <w:marBottom w:val="0"/>
      <w:divBdr>
        <w:top w:val="none" w:sz="0" w:space="0" w:color="auto"/>
        <w:left w:val="none" w:sz="0" w:space="0" w:color="auto"/>
        <w:bottom w:val="none" w:sz="0" w:space="0" w:color="auto"/>
        <w:right w:val="none" w:sz="0" w:space="0" w:color="auto"/>
      </w:divBdr>
    </w:div>
    <w:div w:id="1893078434">
      <w:bodyDiv w:val="1"/>
      <w:marLeft w:val="0"/>
      <w:marRight w:val="0"/>
      <w:marTop w:val="0"/>
      <w:marBottom w:val="0"/>
      <w:divBdr>
        <w:top w:val="none" w:sz="0" w:space="0" w:color="auto"/>
        <w:left w:val="none" w:sz="0" w:space="0" w:color="auto"/>
        <w:bottom w:val="none" w:sz="0" w:space="0" w:color="auto"/>
        <w:right w:val="none" w:sz="0" w:space="0" w:color="auto"/>
      </w:divBdr>
    </w:div>
    <w:div w:id="1974745845">
      <w:bodyDiv w:val="1"/>
      <w:marLeft w:val="0"/>
      <w:marRight w:val="0"/>
      <w:marTop w:val="0"/>
      <w:marBottom w:val="0"/>
      <w:divBdr>
        <w:top w:val="none" w:sz="0" w:space="0" w:color="auto"/>
        <w:left w:val="none" w:sz="0" w:space="0" w:color="auto"/>
        <w:bottom w:val="none" w:sz="0" w:space="0" w:color="auto"/>
        <w:right w:val="none" w:sz="0" w:space="0" w:color="auto"/>
      </w:divBdr>
    </w:div>
    <w:div w:id="2000889012">
      <w:bodyDiv w:val="1"/>
      <w:marLeft w:val="0"/>
      <w:marRight w:val="0"/>
      <w:marTop w:val="0"/>
      <w:marBottom w:val="0"/>
      <w:divBdr>
        <w:top w:val="none" w:sz="0" w:space="0" w:color="auto"/>
        <w:left w:val="none" w:sz="0" w:space="0" w:color="auto"/>
        <w:bottom w:val="none" w:sz="0" w:space="0" w:color="auto"/>
        <w:right w:val="none" w:sz="0" w:space="0" w:color="auto"/>
      </w:divBdr>
    </w:div>
    <w:div w:id="2007439878">
      <w:bodyDiv w:val="1"/>
      <w:marLeft w:val="0"/>
      <w:marRight w:val="0"/>
      <w:marTop w:val="0"/>
      <w:marBottom w:val="0"/>
      <w:divBdr>
        <w:top w:val="none" w:sz="0" w:space="0" w:color="auto"/>
        <w:left w:val="none" w:sz="0" w:space="0" w:color="auto"/>
        <w:bottom w:val="none" w:sz="0" w:space="0" w:color="auto"/>
        <w:right w:val="none" w:sz="0" w:space="0" w:color="auto"/>
      </w:divBdr>
    </w:div>
    <w:div w:id="2029870780">
      <w:bodyDiv w:val="1"/>
      <w:marLeft w:val="0"/>
      <w:marRight w:val="0"/>
      <w:marTop w:val="0"/>
      <w:marBottom w:val="0"/>
      <w:divBdr>
        <w:top w:val="none" w:sz="0" w:space="0" w:color="auto"/>
        <w:left w:val="none" w:sz="0" w:space="0" w:color="auto"/>
        <w:bottom w:val="none" w:sz="0" w:space="0" w:color="auto"/>
        <w:right w:val="none" w:sz="0" w:space="0" w:color="auto"/>
      </w:divBdr>
    </w:div>
    <w:div w:id="2030137984">
      <w:bodyDiv w:val="1"/>
      <w:marLeft w:val="0"/>
      <w:marRight w:val="0"/>
      <w:marTop w:val="0"/>
      <w:marBottom w:val="0"/>
      <w:divBdr>
        <w:top w:val="none" w:sz="0" w:space="0" w:color="auto"/>
        <w:left w:val="none" w:sz="0" w:space="0" w:color="auto"/>
        <w:bottom w:val="none" w:sz="0" w:space="0" w:color="auto"/>
        <w:right w:val="none" w:sz="0" w:space="0" w:color="auto"/>
      </w:divBdr>
    </w:div>
    <w:div w:id="2092118269">
      <w:bodyDiv w:val="1"/>
      <w:marLeft w:val="0"/>
      <w:marRight w:val="0"/>
      <w:marTop w:val="0"/>
      <w:marBottom w:val="0"/>
      <w:divBdr>
        <w:top w:val="none" w:sz="0" w:space="0" w:color="auto"/>
        <w:left w:val="none" w:sz="0" w:space="0" w:color="auto"/>
        <w:bottom w:val="none" w:sz="0" w:space="0" w:color="auto"/>
        <w:right w:val="none" w:sz="0" w:space="0" w:color="auto"/>
      </w:divBdr>
    </w:div>
    <w:div w:id="2096510648">
      <w:bodyDiv w:val="1"/>
      <w:marLeft w:val="0"/>
      <w:marRight w:val="0"/>
      <w:marTop w:val="0"/>
      <w:marBottom w:val="0"/>
      <w:divBdr>
        <w:top w:val="none" w:sz="0" w:space="0" w:color="auto"/>
        <w:left w:val="none" w:sz="0" w:space="0" w:color="auto"/>
        <w:bottom w:val="none" w:sz="0" w:space="0" w:color="auto"/>
        <w:right w:val="none" w:sz="0" w:space="0" w:color="auto"/>
      </w:divBdr>
    </w:div>
    <w:div w:id="21359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tb\Desktop\&#1504;&#1497;&#1497;&#1512;%20&#1502;&#1499;&#1514;&#1489;&#1497;&#1501;%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DD14-B8C6-410F-9BED-DFD0A9F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לשכה</Template>
  <TotalTime>4</TotalTime>
  <Pages>4</Pages>
  <Words>642</Words>
  <Characters>3095</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ישיבת מועצה מן המניין מס' 07/15 שנערכה ביום  רביעי,17 ביוני  2015</vt:lpstr>
      <vt:lpstr>פרוטוקול ישיבת מועצה מן המניין מס' 07/15 שנערכה ביום  רביעי,17 ביוני  2015</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מועצה מן המניין מס' 07/15 שנערכה ביום  רביעי,17 ביוני  2015</dc:title>
  <dc:subject>ס/1/28</dc:subject>
  <dc:creator>ענת בן-דוד</dc:creator>
  <cp:keywords/>
  <dc:description/>
  <cp:lastModifiedBy>ענת בן-דוד</cp:lastModifiedBy>
  <cp:revision>4</cp:revision>
  <cp:lastPrinted>2022-01-05T14:51:00Z</cp:lastPrinted>
  <dcterms:created xsi:type="dcterms:W3CDTF">2022-01-05T14:49:00Z</dcterms:created>
  <dcterms:modified xsi:type="dcterms:W3CDTF">2022-01-05T14:52:00Z</dcterms:modified>
</cp:coreProperties>
</file>